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05F28EE">
      <w:pPr>
        <w:rPr>
          <w:rFonts w:ascii="Times New Roman" w:hAnsi="Times New Roman" w:cs="Times New Roman"/>
          <w:color w:val="auto"/>
          <w:sz w:val="2"/>
          <w:szCs w:val="2"/>
        </w:rPr>
      </w:pPr>
    </w:p>
    <w:tbl>
      <w:tblPr>
        <w:tblStyle w:val="8"/>
        <w:tblW w:w="10599" w:type="dxa"/>
        <w:tblInd w:w="5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29"/>
        <w:gridCol w:w="1254"/>
        <w:gridCol w:w="469"/>
        <w:gridCol w:w="1820"/>
        <w:gridCol w:w="1075"/>
        <w:gridCol w:w="1370"/>
        <w:gridCol w:w="1268"/>
        <w:gridCol w:w="2265"/>
        <w:gridCol w:w="249"/>
      </w:tblGrid>
      <w:tr w14:paraId="019142C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exact"/>
        </w:trPr>
        <w:tc>
          <w:tcPr>
            <w:tcW w:w="10350" w:type="dxa"/>
            <w:gridSpan w:val="8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shd w:val="clear" w:color="auto" w:fill="FFFFFF"/>
            <w:vAlign w:val="center"/>
          </w:tcPr>
          <w:p w14:paraId="28B64A3F">
            <w:pPr>
              <w:spacing w:line="360" w:lineRule="exact"/>
              <w:ind w:left="20"/>
              <w:rPr>
                <w:rFonts w:ascii="Dialog" w:hAnsi="Times New Roman" w:eastAsia="Dialog" w:cs="Dialog"/>
                <w:sz w:val="30"/>
                <w:szCs w:val="30"/>
              </w:rPr>
            </w:pPr>
            <w:r>
              <w:rPr>
                <w:rFonts w:hint="eastAsia" w:ascii="Dialog" w:hAnsi="Times New Roman" w:eastAsia="Dialog" w:cs="Dialog"/>
                <w:sz w:val="30"/>
                <w:szCs w:val="30"/>
              </w:rPr>
              <w:t>附件2-2：</w:t>
            </w:r>
          </w:p>
        </w:tc>
        <w:tc>
          <w:tcPr>
            <w:tcW w:w="249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FFFFFF"/>
            <w:vAlign w:val="center"/>
          </w:tcPr>
          <w:p w14:paraId="0617A614"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 w14:paraId="5BF88C1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exact"/>
        </w:trPr>
        <w:tc>
          <w:tcPr>
            <w:tcW w:w="10599" w:type="dxa"/>
            <w:gridSpan w:val="9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shd w:val="clear" w:color="auto" w:fill="FFFFFF"/>
            <w:vAlign w:val="center"/>
          </w:tcPr>
          <w:p w14:paraId="5EDA0241">
            <w:pPr>
              <w:spacing w:line="432" w:lineRule="exact"/>
              <w:ind w:left="20"/>
              <w:jc w:val="center"/>
              <w:rPr>
                <w:rFonts w:ascii="Dialog" w:hAnsi="Times New Roman" w:eastAsia="Dialog" w:cs="Dialog"/>
                <w:sz w:val="36"/>
                <w:szCs w:val="36"/>
              </w:rPr>
            </w:pPr>
            <w:r>
              <w:rPr>
                <w:rFonts w:hint="eastAsia" w:ascii="Dialog" w:hAnsi="Times New Roman" w:eastAsia="Dialog" w:cs="Dialog"/>
                <w:b/>
                <w:bCs/>
                <w:sz w:val="36"/>
                <w:szCs w:val="36"/>
              </w:rPr>
              <w:t>哈尔滨工业大学零补考班级奖申请表</w:t>
            </w:r>
          </w:p>
        </w:tc>
      </w:tr>
      <w:tr w14:paraId="0D504D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exact"/>
        </w:trPr>
        <w:tc>
          <w:tcPr>
            <w:tcW w:w="5447" w:type="dxa"/>
            <w:gridSpan w:val="5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shd w:val="clear" w:color="auto" w:fill="FFFFFF"/>
            <w:vAlign w:val="center"/>
          </w:tcPr>
          <w:p w14:paraId="6F45A3BD">
            <w:pPr>
              <w:tabs>
                <w:tab w:val="right" w:pos="5417"/>
              </w:tabs>
              <w:spacing w:line="264" w:lineRule="exact"/>
              <w:ind w:left="20"/>
              <w:rPr>
                <w:rFonts w:ascii="Dialog" w:hAnsi="Times New Roman" w:eastAsia="Dialog" w:cs="Dialog"/>
              </w:rPr>
            </w:pPr>
            <w:r>
              <w:rPr>
                <w:rFonts w:hint="eastAsia" w:ascii="Dialog" w:hAnsi="Times New Roman" w:eastAsia="Dialog" w:cs="Dialog"/>
                <w:b/>
                <w:bCs/>
              </w:rPr>
              <w:t>学院</w:t>
            </w:r>
            <w:bookmarkStart w:id="0" w:name="_GoBack"/>
            <w:bookmarkEnd w:id="0"/>
            <w:r>
              <w:rPr>
                <w:rFonts w:ascii="Dialog" w:hAnsi="Times New Roman" w:eastAsia="Dialog" w:cs="Dialog"/>
                <w:b/>
                <w:bCs/>
              </w:rPr>
              <w:t>:</w:t>
            </w:r>
            <w:r>
              <w:rPr>
                <w:rFonts w:hint="eastAsia" w:ascii="Dialog" w:hAnsi="Times New Roman" w:eastAsia="Dialog" w:cs="Dialog"/>
                <w:b/>
                <w:bCs/>
              </w:rPr>
              <w:tab/>
            </w:r>
            <w:r>
              <w:rPr>
                <w:rFonts w:hint="eastAsia" w:ascii="Dialog" w:hAnsi="Times New Roman" w:eastAsia="Dialog" w:cs="Dialog"/>
                <w:b/>
                <w:bCs/>
              </w:rPr>
              <w:t xml:space="preserve">  </w:t>
            </w:r>
          </w:p>
        </w:tc>
        <w:tc>
          <w:tcPr>
            <w:tcW w:w="5152" w:type="dxa"/>
            <w:gridSpan w:val="4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shd w:val="clear" w:color="auto" w:fill="FFFFFF"/>
            <w:vAlign w:val="center"/>
          </w:tcPr>
          <w:p w14:paraId="4C2F73C1">
            <w:pPr>
              <w:spacing w:line="240" w:lineRule="exact"/>
              <w:ind w:left="20"/>
              <w:jc w:val="right"/>
              <w:rPr>
                <w:rFonts w:ascii="Dialog" w:hAnsi="Times New Roman" w:eastAsia="Dialog" w:cs="Dialog"/>
                <w:b/>
                <w:sz w:val="20"/>
                <w:szCs w:val="20"/>
              </w:rPr>
            </w:pPr>
            <w:r>
              <w:rPr>
                <w:rFonts w:hint="eastAsia" w:ascii="Dialog" w:hAnsi="Times New Roman" w:eastAsia="Dialog" w:cs="Dialog"/>
              </w:rPr>
              <w:t>填表日期：202</w:t>
            </w:r>
            <w:r>
              <w:rPr>
                <w:rFonts w:hint="eastAsia" w:ascii="Dialog" w:hAnsi="Times New Roman" w:eastAsia="Dialog" w:cs="Dialog"/>
                <w:lang w:val="en-US" w:eastAsia="zh-CN"/>
              </w:rPr>
              <w:t>5</w:t>
            </w:r>
            <w:r>
              <w:rPr>
                <w:rFonts w:hint="eastAsia" w:ascii="Dialog" w:hAnsi="Times New Roman" w:eastAsia="Dialog" w:cs="Dialog"/>
              </w:rPr>
              <w:t>年5月  日</w:t>
            </w:r>
          </w:p>
        </w:tc>
      </w:tr>
      <w:tr w14:paraId="6CFE8B9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exact"/>
        </w:trPr>
        <w:tc>
          <w:tcPr>
            <w:tcW w:w="829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0D1EF849">
            <w:pPr>
              <w:spacing w:line="288" w:lineRule="exact"/>
              <w:ind w:left="20"/>
              <w:jc w:val="center"/>
              <w:rPr>
                <w:rFonts w:ascii="Dialog" w:hAnsi="Times New Roman" w:eastAsia="Dialog" w:cs="Dialog"/>
                <w:b/>
                <w:bCs/>
              </w:rPr>
            </w:pPr>
            <w:r>
              <w:rPr>
                <w:rFonts w:hint="eastAsia" w:ascii="Dialog" w:hAnsi="Times New Roman" w:eastAsia="Dialog" w:cs="Dialog"/>
                <w:b/>
                <w:bCs/>
              </w:rPr>
              <w:t>基本</w:t>
            </w:r>
          </w:p>
          <w:p w14:paraId="13AECA3C">
            <w:pPr>
              <w:spacing w:line="288" w:lineRule="exact"/>
              <w:ind w:left="20"/>
              <w:jc w:val="center"/>
              <w:rPr>
                <w:rFonts w:ascii="Dialog" w:hAnsi="Times New Roman" w:eastAsia="Dialog" w:cs="Dialog"/>
              </w:rPr>
            </w:pPr>
            <w:r>
              <w:rPr>
                <w:rFonts w:hint="eastAsia" w:ascii="Dialog" w:hAnsi="Times New Roman" w:eastAsia="Dialog" w:cs="Dialog"/>
                <w:b/>
                <w:bCs/>
              </w:rPr>
              <w:t>情况</w:t>
            </w:r>
          </w:p>
        </w:tc>
        <w:tc>
          <w:tcPr>
            <w:tcW w:w="125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31BCB0C7">
            <w:pPr>
              <w:spacing w:line="288" w:lineRule="exact"/>
              <w:ind w:left="20"/>
              <w:jc w:val="center"/>
              <w:rPr>
                <w:rFonts w:ascii="Dialog" w:hAnsi="Times New Roman" w:eastAsia="Dialog" w:cs="Dialog"/>
              </w:rPr>
            </w:pPr>
            <w:r>
              <w:rPr>
                <w:rFonts w:hint="eastAsia" w:ascii="Dialog" w:hAnsi="Times New Roman" w:eastAsia="Dialog" w:cs="Dialog"/>
              </w:rPr>
              <w:t>班长姓名</w:t>
            </w:r>
          </w:p>
        </w:tc>
        <w:tc>
          <w:tcPr>
            <w:tcW w:w="2289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5E0A9833">
            <w:pPr>
              <w:spacing w:line="240" w:lineRule="exact"/>
              <w:ind w:left="20"/>
              <w:jc w:val="center"/>
              <w:rPr>
                <w:rFonts w:ascii="Dialog" w:hAnsi="Times New Roman" w:eastAsia="Dialog" w:cs="Dialog"/>
                <w:sz w:val="20"/>
                <w:szCs w:val="20"/>
              </w:rPr>
            </w:pPr>
          </w:p>
        </w:tc>
        <w:tc>
          <w:tcPr>
            <w:tcW w:w="10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665125B2">
            <w:pPr>
              <w:spacing w:line="288" w:lineRule="exact"/>
              <w:ind w:left="20"/>
              <w:jc w:val="center"/>
              <w:rPr>
                <w:rFonts w:ascii="Dialog" w:hAnsi="Times New Roman" w:eastAsia="Dialog" w:cs="Dialog"/>
              </w:rPr>
            </w:pPr>
            <w:r>
              <w:rPr>
                <w:rFonts w:hint="eastAsia" w:ascii="Dialog" w:hAnsi="Times New Roman" w:eastAsia="Dialog" w:cs="Dialog"/>
              </w:rPr>
              <w:t>学号</w:t>
            </w:r>
          </w:p>
        </w:tc>
        <w:tc>
          <w:tcPr>
            <w:tcW w:w="13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1653C58C">
            <w:pPr>
              <w:spacing w:line="240" w:lineRule="exact"/>
              <w:ind w:left="20"/>
              <w:jc w:val="center"/>
              <w:rPr>
                <w:rFonts w:ascii="Dialog" w:hAnsi="Times New Roman" w:eastAsia="Dialog" w:cs="Dialog"/>
                <w:sz w:val="20"/>
                <w:szCs w:val="20"/>
              </w:rPr>
            </w:pPr>
          </w:p>
        </w:tc>
        <w:tc>
          <w:tcPr>
            <w:tcW w:w="126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3C1535EC">
            <w:pPr>
              <w:spacing w:line="288" w:lineRule="exact"/>
              <w:ind w:left="20"/>
              <w:jc w:val="center"/>
              <w:rPr>
                <w:rFonts w:ascii="Dialog" w:hAnsi="Times New Roman" w:eastAsia="Dialog" w:cs="Dialog"/>
              </w:rPr>
            </w:pPr>
            <w:r>
              <w:rPr>
                <w:rFonts w:hint="eastAsia" w:ascii="Dialog" w:hAnsi="Times New Roman" w:eastAsia="Dialog" w:cs="Dialog"/>
              </w:rPr>
              <w:t>专业</w:t>
            </w:r>
          </w:p>
        </w:tc>
        <w:tc>
          <w:tcPr>
            <w:tcW w:w="2514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177D0FD0">
            <w:pPr>
              <w:spacing w:line="240" w:lineRule="exact"/>
              <w:ind w:left="20"/>
              <w:jc w:val="center"/>
              <w:rPr>
                <w:rFonts w:ascii="Dialog" w:hAnsi="Times New Roman" w:eastAsia="Dialog" w:cs="Dialog"/>
                <w:sz w:val="20"/>
                <w:szCs w:val="20"/>
              </w:rPr>
            </w:pPr>
          </w:p>
        </w:tc>
      </w:tr>
      <w:tr w14:paraId="5DC5FC6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exact"/>
        </w:trPr>
        <w:tc>
          <w:tcPr>
            <w:tcW w:w="829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0834E949">
            <w:pPr>
              <w:rPr>
                <w:rFonts w:ascii="Dialog" w:hAnsi="Times New Roman" w:eastAsia="Dialog" w:cs="Dialog"/>
                <w:sz w:val="20"/>
                <w:szCs w:val="20"/>
              </w:rPr>
            </w:pPr>
          </w:p>
        </w:tc>
        <w:tc>
          <w:tcPr>
            <w:tcW w:w="125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74C8FBC1">
            <w:pPr>
              <w:spacing w:line="288" w:lineRule="exact"/>
              <w:ind w:left="20"/>
              <w:jc w:val="center"/>
              <w:rPr>
                <w:rFonts w:ascii="Dialog" w:hAnsi="Times New Roman" w:eastAsia="Dialog" w:cs="Dialog"/>
              </w:rPr>
            </w:pPr>
            <w:r>
              <w:rPr>
                <w:rFonts w:hint="eastAsia" w:ascii="Dialog" w:hAnsi="Times New Roman" w:eastAsia="Dialog" w:cs="Dialog"/>
              </w:rPr>
              <w:t>联系电话</w:t>
            </w:r>
          </w:p>
        </w:tc>
        <w:tc>
          <w:tcPr>
            <w:tcW w:w="2289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0AEEF7E6">
            <w:pPr>
              <w:spacing w:line="240" w:lineRule="exact"/>
              <w:ind w:left="20"/>
              <w:jc w:val="center"/>
              <w:rPr>
                <w:rFonts w:ascii="Dialog" w:hAnsi="Times New Roman" w:eastAsia="Dialog" w:cs="Dialog"/>
                <w:sz w:val="20"/>
                <w:szCs w:val="20"/>
              </w:rPr>
            </w:pPr>
          </w:p>
        </w:tc>
        <w:tc>
          <w:tcPr>
            <w:tcW w:w="10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5996F271">
            <w:pPr>
              <w:spacing w:line="288" w:lineRule="exact"/>
              <w:ind w:left="20"/>
              <w:jc w:val="center"/>
              <w:rPr>
                <w:rFonts w:ascii="Dialog" w:hAnsi="Times New Roman" w:eastAsia="Dialog" w:cs="Dialog"/>
              </w:rPr>
            </w:pPr>
            <w:r>
              <w:rPr>
                <w:rFonts w:hint="eastAsia" w:ascii="Dialog" w:hAnsi="Times New Roman" w:eastAsia="Dialog" w:cs="Dialog"/>
              </w:rPr>
              <w:t>班号</w:t>
            </w:r>
          </w:p>
        </w:tc>
        <w:tc>
          <w:tcPr>
            <w:tcW w:w="13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4E543B1C">
            <w:pPr>
              <w:spacing w:line="240" w:lineRule="exact"/>
              <w:ind w:left="20"/>
              <w:jc w:val="center"/>
              <w:rPr>
                <w:rFonts w:ascii="Dialog" w:hAnsi="Times New Roman" w:eastAsia="Dialog" w:cs="Dialog"/>
                <w:sz w:val="20"/>
                <w:szCs w:val="20"/>
              </w:rPr>
            </w:pPr>
          </w:p>
        </w:tc>
        <w:tc>
          <w:tcPr>
            <w:tcW w:w="126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73A6CCDC">
            <w:pPr>
              <w:spacing w:line="288" w:lineRule="exact"/>
              <w:ind w:left="20"/>
              <w:jc w:val="center"/>
              <w:rPr>
                <w:rFonts w:ascii="Dialog" w:hAnsi="Times New Roman" w:eastAsia="Dialog" w:cs="Dialog"/>
              </w:rPr>
            </w:pPr>
            <w:r>
              <w:rPr>
                <w:rFonts w:hint="eastAsia" w:ascii="Dialog" w:hAnsi="Times New Roman" w:eastAsia="Dialog" w:cs="Dialog"/>
              </w:rPr>
              <w:t>班级人数</w:t>
            </w:r>
          </w:p>
        </w:tc>
        <w:tc>
          <w:tcPr>
            <w:tcW w:w="2514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61744095">
            <w:pPr>
              <w:spacing w:line="240" w:lineRule="exact"/>
              <w:ind w:left="20"/>
              <w:jc w:val="center"/>
              <w:rPr>
                <w:rFonts w:ascii="Dialog" w:hAnsi="Times New Roman" w:eastAsia="Dialog" w:cs="Dialog"/>
                <w:sz w:val="20"/>
                <w:szCs w:val="20"/>
              </w:rPr>
            </w:pPr>
          </w:p>
        </w:tc>
      </w:tr>
      <w:tr w14:paraId="31EE03C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2" w:hRule="atLeast"/>
        </w:trPr>
        <w:tc>
          <w:tcPr>
            <w:tcW w:w="829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2D88411D">
            <w:pPr>
              <w:rPr>
                <w:rFonts w:ascii="Dialog" w:hAnsi="Times New Roman" w:eastAsia="Dialog" w:cs="Dialog"/>
                <w:sz w:val="20"/>
                <w:szCs w:val="20"/>
              </w:rPr>
            </w:pPr>
          </w:p>
        </w:tc>
        <w:tc>
          <w:tcPr>
            <w:tcW w:w="1254" w:type="dxa"/>
            <w:tcBorders>
              <w:top w:val="single" w:color="000000" w:sz="8" w:space="0"/>
              <w:left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19D61C8E">
            <w:pPr>
              <w:spacing w:line="288" w:lineRule="exact"/>
              <w:ind w:left="20"/>
              <w:jc w:val="center"/>
              <w:rPr>
                <w:rFonts w:ascii="Dialog" w:hAnsi="Times New Roman" w:eastAsia="Dialog" w:cs="Dialog"/>
              </w:rPr>
            </w:pPr>
            <w:r>
              <w:rPr>
                <w:rFonts w:hint="eastAsia" w:ascii="Dialog" w:hAnsi="Times New Roman" w:eastAsia="Dialog" w:cs="Dialog"/>
              </w:rPr>
              <w:t>身份证号</w:t>
            </w:r>
          </w:p>
        </w:tc>
        <w:tc>
          <w:tcPr>
            <w:tcW w:w="8516" w:type="dxa"/>
            <w:gridSpan w:val="7"/>
            <w:tcBorders>
              <w:top w:val="single" w:color="000000" w:sz="8" w:space="0"/>
              <w:left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50D75430">
            <w:pPr>
              <w:spacing w:line="240" w:lineRule="exact"/>
              <w:ind w:left="20"/>
              <w:rPr>
                <w:rFonts w:ascii="Dialog" w:hAnsi="Times New Roman" w:eastAsia="Dialog" w:cs="Dialog"/>
              </w:rPr>
            </w:pPr>
          </w:p>
        </w:tc>
      </w:tr>
      <w:tr w14:paraId="096EE73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90" w:hRule="atLeast"/>
        </w:trPr>
        <w:tc>
          <w:tcPr>
            <w:tcW w:w="829" w:type="dxa"/>
            <w:tcBorders>
              <w:top w:val="single" w:color="000000" w:sz="8" w:space="0"/>
              <w:left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3EF7BBD8">
            <w:pPr>
              <w:spacing w:line="288" w:lineRule="exact"/>
              <w:ind w:left="20"/>
              <w:jc w:val="center"/>
              <w:rPr>
                <w:rFonts w:ascii="Dialog" w:hAnsi="Times New Roman" w:eastAsia="Dialog" w:cs="Dialog"/>
                <w:b/>
                <w:bCs/>
              </w:rPr>
            </w:pPr>
            <w:r>
              <w:rPr>
                <w:rFonts w:hint="eastAsia" w:ascii="Dialog" w:hAnsi="Times New Roman" w:eastAsia="Dialog" w:cs="Dialog"/>
                <w:b/>
                <w:bCs/>
              </w:rPr>
              <w:t>班级</w:t>
            </w:r>
          </w:p>
          <w:p w14:paraId="448A99CA">
            <w:pPr>
              <w:spacing w:line="288" w:lineRule="exact"/>
              <w:ind w:left="20"/>
              <w:jc w:val="center"/>
              <w:rPr>
                <w:rFonts w:ascii="Dialog" w:hAnsi="Times New Roman" w:eastAsia="Dialog" w:cs="Dialog"/>
                <w:b/>
                <w:bCs/>
              </w:rPr>
            </w:pPr>
            <w:r>
              <w:rPr>
                <w:rFonts w:hint="eastAsia" w:ascii="Dialog" w:hAnsi="Times New Roman" w:eastAsia="Dialog" w:cs="Dialog"/>
                <w:b/>
                <w:bCs/>
              </w:rPr>
              <w:t>基本</w:t>
            </w:r>
          </w:p>
          <w:p w14:paraId="02922301">
            <w:pPr>
              <w:spacing w:line="288" w:lineRule="exact"/>
              <w:ind w:left="20"/>
              <w:jc w:val="center"/>
              <w:rPr>
                <w:rFonts w:ascii="Dialog" w:hAnsi="Times New Roman" w:eastAsia="Dialog" w:cs="Dialog"/>
                <w:b/>
                <w:bCs/>
              </w:rPr>
            </w:pPr>
            <w:r>
              <w:rPr>
                <w:rFonts w:hint="eastAsia" w:ascii="Dialog" w:hAnsi="Times New Roman" w:eastAsia="Dialog" w:cs="Dialog"/>
                <w:b/>
                <w:bCs/>
              </w:rPr>
              <w:t>情况</w:t>
            </w:r>
          </w:p>
          <w:p w14:paraId="10BEFD2D">
            <w:pPr>
              <w:spacing w:line="288" w:lineRule="exact"/>
              <w:ind w:left="20"/>
              <w:jc w:val="center"/>
              <w:rPr>
                <w:rFonts w:ascii="Dialog" w:hAnsi="Times New Roman" w:eastAsia="Dialog" w:cs="Dialog"/>
                <w:b/>
                <w:bCs/>
              </w:rPr>
            </w:pPr>
            <w:r>
              <w:rPr>
                <w:rFonts w:hint="eastAsia" w:ascii="Dialog" w:hAnsi="Times New Roman" w:eastAsia="Dialog" w:cs="Dialog"/>
                <w:b/>
                <w:bCs/>
              </w:rPr>
              <w:t>简介</w:t>
            </w:r>
          </w:p>
          <w:p w14:paraId="2996A952">
            <w:pPr>
              <w:spacing w:line="288" w:lineRule="exact"/>
              <w:ind w:left="20"/>
              <w:jc w:val="center"/>
              <w:rPr>
                <w:rFonts w:ascii="Dialog" w:hAnsi="Times New Roman" w:eastAsia="Dialog" w:cs="Dialog"/>
                <w:sz w:val="20"/>
                <w:szCs w:val="20"/>
              </w:rPr>
            </w:pPr>
            <w:r>
              <w:rPr>
                <w:rFonts w:hint="eastAsia" w:ascii="Dialog" w:hAnsi="Times New Roman" w:eastAsia="Dialog" w:cs="Dialog"/>
                <w:bCs/>
              </w:rPr>
              <w:t>（</w:t>
            </w:r>
            <w:r>
              <w:rPr>
                <w:rFonts w:ascii="Dialog" w:hAnsi="Times New Roman" w:eastAsia="Dialog" w:cs="Dialog"/>
                <w:bCs/>
              </w:rPr>
              <w:t>200</w:t>
            </w:r>
            <w:r>
              <w:rPr>
                <w:rFonts w:hint="eastAsia" w:ascii="Dialog" w:hAnsi="Times New Roman" w:eastAsia="Dialog" w:cs="Dialog"/>
                <w:bCs/>
              </w:rPr>
              <w:t>字）</w:t>
            </w:r>
          </w:p>
        </w:tc>
        <w:tc>
          <w:tcPr>
            <w:tcW w:w="9770" w:type="dxa"/>
            <w:gridSpan w:val="8"/>
            <w:tcBorders>
              <w:top w:val="single" w:color="000000" w:sz="8" w:space="0"/>
              <w:left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6EDD3369">
            <w:pPr>
              <w:spacing w:line="240" w:lineRule="exact"/>
              <w:ind w:left="20"/>
              <w:rPr>
                <w:rFonts w:ascii="Dialog" w:hAnsi="Times New Roman" w:eastAsia="Dialog" w:cs="Dialog"/>
                <w:sz w:val="20"/>
                <w:szCs w:val="20"/>
              </w:rPr>
            </w:pPr>
          </w:p>
        </w:tc>
      </w:tr>
      <w:tr w14:paraId="6F1328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10" w:hRule="atLeast"/>
        </w:trPr>
        <w:tc>
          <w:tcPr>
            <w:tcW w:w="829" w:type="dxa"/>
            <w:tcBorders>
              <w:top w:val="single" w:color="000000" w:sz="8" w:space="0"/>
              <w:left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5ED6A1CD">
            <w:pPr>
              <w:spacing w:line="288" w:lineRule="exact"/>
              <w:ind w:left="20"/>
              <w:jc w:val="center"/>
              <w:rPr>
                <w:rFonts w:ascii="Dialog" w:hAnsi="Times New Roman" w:eastAsia="Dialog" w:cs="Dialog"/>
                <w:b/>
                <w:bCs/>
              </w:rPr>
            </w:pPr>
            <w:r>
              <w:rPr>
                <w:rFonts w:hint="eastAsia" w:ascii="Dialog" w:hAnsi="Times New Roman" w:eastAsia="Dialog" w:cs="Dialog"/>
                <w:b/>
                <w:bCs/>
              </w:rPr>
              <w:t>其他</w:t>
            </w:r>
          </w:p>
          <w:p w14:paraId="7E81AA89">
            <w:pPr>
              <w:spacing w:line="288" w:lineRule="exact"/>
              <w:ind w:left="20"/>
              <w:jc w:val="center"/>
              <w:rPr>
                <w:rFonts w:ascii="Dialog" w:hAnsi="Times New Roman" w:eastAsia="Dialog" w:cs="Dialog"/>
              </w:rPr>
            </w:pPr>
            <w:r>
              <w:rPr>
                <w:rFonts w:hint="eastAsia" w:ascii="Dialog" w:hAnsi="Times New Roman" w:eastAsia="Dialog" w:cs="Dialog"/>
                <w:b/>
                <w:bCs/>
              </w:rPr>
              <w:t>情况</w:t>
            </w:r>
          </w:p>
        </w:tc>
        <w:tc>
          <w:tcPr>
            <w:tcW w:w="9770" w:type="dxa"/>
            <w:gridSpan w:val="8"/>
            <w:tcBorders>
              <w:top w:val="single" w:color="000000" w:sz="8" w:space="0"/>
              <w:left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65009080">
            <w:pPr>
              <w:snapToGrid w:val="0"/>
              <w:ind w:left="20"/>
              <w:rPr>
                <w:rFonts w:ascii="Dialog" w:hAnsi="Times New Roman" w:eastAsia="Dialog" w:cs="Dialog"/>
              </w:rPr>
            </w:pPr>
            <w:r>
              <w:rPr>
                <w:rFonts w:hint="eastAsia" w:ascii="Dialog" w:hAnsi="Times New Roman" w:eastAsia="Dialog" w:cs="Dialog"/>
              </w:rPr>
              <w:t>学院审核结果：</w:t>
            </w:r>
          </w:p>
          <w:p w14:paraId="58F43D3A">
            <w:pPr>
              <w:numPr>
                <w:ilvl w:val="0"/>
                <w:numId w:val="1"/>
              </w:numPr>
              <w:snapToGrid w:val="0"/>
              <w:rPr>
                <w:rFonts w:ascii="Dialog" w:hAnsi="Times New Roman" w:eastAsia="Dialog" w:cs="Dialog"/>
              </w:rPr>
            </w:pPr>
            <w:r>
              <w:rPr>
                <w:rFonts w:hint="eastAsia" w:ascii="Dialog" w:hAnsi="Times New Roman" w:eastAsia="Dialog" w:cs="Dialog"/>
              </w:rPr>
              <w:t>班级同学政治素质高、道德品质好、学风建设强，入学至今无违纪事件。</w:t>
            </w:r>
          </w:p>
          <w:p w14:paraId="5AAC365E">
            <w:pPr>
              <w:numPr>
                <w:ilvl w:val="0"/>
                <w:numId w:val="1"/>
              </w:numPr>
              <w:snapToGrid w:val="0"/>
              <w:rPr>
                <w:rFonts w:ascii="Dialog" w:hAnsi="Times New Roman" w:eastAsia="Dialog" w:cs="Dialog"/>
              </w:rPr>
            </w:pPr>
            <w:r>
              <w:rPr>
                <w:rFonts w:hint="eastAsia" w:ascii="Dialog" w:hAnsi="Times New Roman" w:eastAsia="Dialog" w:cs="Dialog"/>
              </w:rPr>
              <w:t>班级同学入学至今没有因成绩原因被试读、降级、退学的同学。</w:t>
            </w:r>
          </w:p>
          <w:p w14:paraId="26C2DEB2">
            <w:pPr>
              <w:numPr>
                <w:ilvl w:val="0"/>
                <w:numId w:val="1"/>
              </w:numPr>
              <w:snapToGrid w:val="0"/>
              <w:rPr>
                <w:rFonts w:ascii="Dialog" w:hAnsi="Times New Roman" w:eastAsia="Dialog" w:cs="Dialog"/>
              </w:rPr>
            </w:pPr>
            <w:r>
              <w:rPr>
                <w:rFonts w:hint="eastAsia" w:ascii="Dialog" w:hAnsi="Times New Roman" w:eastAsia="Dialog" w:cs="Dialog"/>
              </w:rPr>
              <w:t>具有良好的寝室文化氛围，在2</w:t>
            </w:r>
            <w:r>
              <w:rPr>
                <w:rFonts w:ascii="Dialog" w:hAnsi="Times New Roman" w:eastAsia="Dialog" w:cs="Dialog"/>
              </w:rPr>
              <w:t>02</w:t>
            </w:r>
            <w:r>
              <w:rPr>
                <w:rFonts w:hint="eastAsia" w:ascii="Dialog" w:hAnsi="Times New Roman" w:eastAsia="Dialog" w:cs="Dialog"/>
                <w:lang w:val="en-US" w:eastAsia="zh-CN"/>
              </w:rPr>
              <w:t>4</w:t>
            </w:r>
            <w:r>
              <w:rPr>
                <w:rFonts w:hint="eastAsia" w:ascii="Dialog" w:hAnsi="Times New Roman" w:eastAsia="Dialog" w:cs="Dialog"/>
              </w:rPr>
              <w:t>年度学校寝室卫生评比中无C或</w:t>
            </w:r>
            <w:r>
              <w:rPr>
                <w:rFonts w:ascii="Dialog" w:hAnsi="Times New Roman" w:eastAsia="Dialog" w:cs="Dialog"/>
              </w:rPr>
              <w:t>D</w:t>
            </w:r>
            <w:r>
              <w:rPr>
                <w:rFonts w:hint="eastAsia" w:ascii="Dialog" w:hAnsi="Times New Roman" w:eastAsia="Dialog" w:cs="Dialog"/>
              </w:rPr>
              <w:t>评价。</w:t>
            </w:r>
          </w:p>
          <w:p w14:paraId="7140E8AB">
            <w:pPr>
              <w:spacing w:line="288" w:lineRule="exact"/>
              <w:ind w:left="20" w:firstLine="1680" w:firstLineChars="700"/>
              <w:rPr>
                <w:rFonts w:ascii="Dialog" w:hAnsi="Times New Roman" w:eastAsia="Dialog" w:cs="Dialog"/>
              </w:rPr>
            </w:pPr>
          </w:p>
          <w:p w14:paraId="39248E7A">
            <w:pPr>
              <w:spacing w:line="288" w:lineRule="exact"/>
              <w:ind w:left="20" w:firstLine="5248" w:firstLineChars="2187"/>
              <w:rPr>
                <w:rFonts w:ascii="Dialog" w:hAnsi="Times New Roman" w:eastAsia="Dialog" w:cs="Dialog"/>
              </w:rPr>
            </w:pPr>
            <w:r>
              <w:rPr>
                <w:rFonts w:hint="eastAsia" w:ascii="Dialog" w:hAnsi="Times New Roman" w:eastAsia="Dialog" w:cs="Dialog"/>
              </w:rPr>
              <w:t>辅导员签字：</w:t>
            </w:r>
          </w:p>
          <w:p w14:paraId="1340DF57">
            <w:pPr>
              <w:spacing w:line="288" w:lineRule="exact"/>
              <w:ind w:left="20" w:firstLine="5248" w:firstLineChars="2187"/>
              <w:rPr>
                <w:rFonts w:ascii="Dialog" w:hAnsi="Times New Roman" w:eastAsia="Dialog" w:cs="Dialog"/>
              </w:rPr>
            </w:pPr>
          </w:p>
          <w:p w14:paraId="4EBF53AC">
            <w:pPr>
              <w:spacing w:line="288" w:lineRule="exact"/>
              <w:ind w:left="20" w:firstLine="5248" w:firstLineChars="2187"/>
              <w:rPr>
                <w:rFonts w:ascii="Dialog" w:hAnsi="Times New Roman" w:eastAsia="Dialog" w:cs="Dialog"/>
              </w:rPr>
            </w:pPr>
            <w:r>
              <w:rPr>
                <w:rFonts w:hint="eastAsia" w:ascii="Dialog" w:hAnsi="Times New Roman" w:eastAsia="Dialog" w:cs="Dialog"/>
              </w:rPr>
              <w:t>学院分管领导签字：</w:t>
            </w:r>
          </w:p>
          <w:p w14:paraId="5A39EAD4">
            <w:pPr>
              <w:spacing w:line="240" w:lineRule="exact"/>
              <w:ind w:left="20"/>
              <w:jc w:val="center"/>
              <w:rPr>
                <w:rFonts w:ascii="Dialog" w:hAnsi="Times New Roman" w:eastAsia="Dialog" w:cs="Dialog"/>
              </w:rPr>
            </w:pPr>
          </w:p>
        </w:tc>
      </w:tr>
      <w:tr w14:paraId="309B7B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65" w:hRule="exact"/>
        </w:trPr>
        <w:tc>
          <w:tcPr>
            <w:tcW w:w="829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 w14:paraId="51BE453C">
            <w:pPr>
              <w:spacing w:line="288" w:lineRule="exact"/>
              <w:ind w:left="20"/>
              <w:jc w:val="center"/>
              <w:rPr>
                <w:rFonts w:ascii="Dialog" w:hAnsi="Times New Roman" w:eastAsia="Dialog" w:cs="Dialog"/>
                <w:b/>
                <w:bCs/>
              </w:rPr>
            </w:pPr>
            <w:r>
              <w:rPr>
                <w:rFonts w:hint="eastAsia" w:ascii="Dialog" w:hAnsi="Times New Roman" w:eastAsia="Dialog" w:cs="Dialog"/>
                <w:b/>
                <w:bCs/>
              </w:rPr>
              <w:t>学习</w:t>
            </w:r>
          </w:p>
          <w:p w14:paraId="183F4D94">
            <w:pPr>
              <w:spacing w:line="288" w:lineRule="exact"/>
              <w:ind w:left="20"/>
              <w:jc w:val="center"/>
              <w:rPr>
                <w:rFonts w:ascii="Dialog" w:hAnsi="Times New Roman" w:eastAsia="Dialog" w:cs="Dialog"/>
              </w:rPr>
            </w:pPr>
            <w:r>
              <w:rPr>
                <w:rFonts w:hint="eastAsia" w:ascii="Dialog" w:hAnsi="Times New Roman" w:eastAsia="Dialog" w:cs="Dialog"/>
                <w:b/>
                <w:bCs/>
              </w:rPr>
              <w:t>情况</w:t>
            </w:r>
          </w:p>
        </w:tc>
        <w:tc>
          <w:tcPr>
            <w:tcW w:w="17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0DC55720">
            <w:pPr>
              <w:spacing w:line="288" w:lineRule="exact"/>
              <w:ind w:left="20"/>
              <w:jc w:val="center"/>
              <w:rPr>
                <w:rFonts w:ascii="Dialog" w:hAnsi="Times New Roman" w:eastAsia="Dialog" w:cs="Dialog"/>
              </w:rPr>
            </w:pPr>
            <w:r>
              <w:rPr>
                <w:rFonts w:hint="eastAsia" w:ascii="Dialog" w:hAnsi="Times New Roman" w:eastAsia="Dialog" w:cs="Dialog"/>
              </w:rPr>
              <w:t>零补考学期</w:t>
            </w:r>
          </w:p>
          <w:p w14:paraId="15E46792">
            <w:pPr>
              <w:spacing w:line="288" w:lineRule="exact"/>
              <w:ind w:left="20"/>
              <w:jc w:val="center"/>
              <w:rPr>
                <w:rFonts w:ascii="Dialog" w:hAnsi="Times New Roman" w:eastAsia="Dialog" w:cs="Dialog"/>
              </w:rPr>
            </w:pPr>
          </w:p>
        </w:tc>
        <w:tc>
          <w:tcPr>
            <w:tcW w:w="8047" w:type="dxa"/>
            <w:gridSpan w:val="6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2B44A2EF">
            <w:pPr>
              <w:snapToGrid w:val="0"/>
              <w:ind w:left="23"/>
              <w:rPr>
                <w:rFonts w:ascii="Dialog" w:hAnsi="Times New Roman" w:eastAsia="Dialog" w:cs="Dialog"/>
              </w:rPr>
            </w:pPr>
            <w:r>
              <w:rPr>
                <w:rFonts w:ascii="Segoe UI Emoji" w:hAnsi="Segoe UI Emoji" w:cs="Segoe UI Emoji"/>
              </w:rPr>
              <w:t>□</w:t>
            </w:r>
            <w:r>
              <w:rPr>
                <w:rFonts w:ascii="Dialog" w:hAnsi="Times New Roman" w:eastAsia="Dialog" w:cs="Dialog"/>
              </w:rPr>
              <w:t>202</w:t>
            </w:r>
            <w:r>
              <w:rPr>
                <w:rFonts w:hint="eastAsia" w:ascii="Dialog" w:hAnsi="Times New Roman" w:eastAsia="Dialog" w:cs="Dialog"/>
                <w:lang w:val="en-US" w:eastAsia="zh-CN"/>
              </w:rPr>
              <w:t>4</w:t>
            </w:r>
            <w:r>
              <w:rPr>
                <w:rFonts w:hint="eastAsia" w:ascii="Dialog" w:hAnsi="Times New Roman" w:eastAsia="Dialog" w:cs="Dialog"/>
              </w:rPr>
              <w:t>年春季学期</w:t>
            </w:r>
          </w:p>
          <w:p w14:paraId="05D44D37">
            <w:pPr>
              <w:snapToGrid w:val="0"/>
              <w:ind w:left="23"/>
              <w:rPr>
                <w:rFonts w:ascii="Dialog" w:hAnsi="Times New Roman" w:eastAsia="Dialog" w:cs="Dialog"/>
              </w:rPr>
            </w:pPr>
            <w:r>
              <w:rPr>
                <w:rFonts w:hint="eastAsia" w:ascii="Segoe UI Emoji" w:hAnsi="Segoe UI Emoji" w:cs="Segoe UI Emoji"/>
                <w:lang w:eastAsia="zh-CN"/>
              </w:rPr>
              <w:t>□</w:t>
            </w:r>
            <w:r>
              <w:rPr>
                <w:rFonts w:ascii="Dialog" w:hAnsi="Times New Roman" w:eastAsia="Dialog" w:cs="Dialog"/>
              </w:rPr>
              <w:t>202</w:t>
            </w:r>
            <w:r>
              <w:rPr>
                <w:rFonts w:hint="eastAsia" w:ascii="Dialog" w:hAnsi="Times New Roman" w:eastAsia="Dialog" w:cs="Dialog"/>
                <w:lang w:val="en-US" w:eastAsia="zh-CN"/>
              </w:rPr>
              <w:t>4</w:t>
            </w:r>
            <w:r>
              <w:rPr>
                <w:rFonts w:hint="eastAsia" w:ascii="Dialog" w:hAnsi="Times New Roman" w:eastAsia="Dialog" w:cs="Dialog"/>
              </w:rPr>
              <w:t xml:space="preserve">年秋季学期（毕业年级不能勾选） </w:t>
            </w:r>
          </w:p>
        </w:tc>
      </w:tr>
      <w:tr w14:paraId="52509C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83" w:hRule="exact"/>
        </w:trPr>
        <w:tc>
          <w:tcPr>
            <w:tcW w:w="829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FFFFFF"/>
            <w:vAlign w:val="center"/>
          </w:tcPr>
          <w:p w14:paraId="4BF9CD5A">
            <w:pPr>
              <w:rPr>
                <w:rFonts w:ascii="Dialog" w:hAnsi="Times New Roman" w:eastAsia="Dialog" w:cs="Dialog"/>
              </w:rPr>
            </w:pPr>
          </w:p>
        </w:tc>
        <w:tc>
          <w:tcPr>
            <w:tcW w:w="9770" w:type="dxa"/>
            <w:gridSpan w:val="8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FFFFFF"/>
          </w:tcPr>
          <w:p w14:paraId="14161374">
            <w:pPr>
              <w:spacing w:line="288" w:lineRule="exact"/>
              <w:ind w:left="20"/>
              <w:rPr>
                <w:rFonts w:ascii="Dialog" w:hAnsi="Times New Roman" w:eastAsia="Dialog" w:cs="Dialog"/>
              </w:rPr>
            </w:pPr>
            <w:r>
              <w:rPr>
                <w:rFonts w:hint="eastAsia" w:ascii="Dialog" w:hAnsi="Times New Roman" w:eastAsia="Dialog" w:cs="Dialog"/>
              </w:rPr>
              <w:t>学院审核结果：</w:t>
            </w:r>
          </w:p>
          <w:p w14:paraId="2B7E7B2E">
            <w:pPr>
              <w:spacing w:line="288" w:lineRule="exact"/>
              <w:ind w:left="20" w:firstLine="1680" w:firstLineChars="700"/>
              <w:rPr>
                <w:rFonts w:ascii="Dialog" w:hAnsi="Times New Roman" w:eastAsia="Dialog" w:cs="Dialog"/>
              </w:rPr>
            </w:pPr>
            <w:r>
              <w:rPr>
                <w:rFonts w:hint="eastAsia" w:ascii="Dialog" w:hAnsi="Times New Roman" w:eastAsia="Dialog" w:cs="Dialog"/>
              </w:rPr>
              <w:t>已查阅学期内班级同学所有必修课及选修课成绩符合零补考条件。</w:t>
            </w:r>
          </w:p>
          <w:p w14:paraId="76FA718C">
            <w:pPr>
              <w:spacing w:line="288" w:lineRule="exact"/>
              <w:ind w:left="20"/>
              <w:rPr>
                <w:rFonts w:ascii="Dialog" w:hAnsi="Times New Roman" w:eastAsia="Dialog" w:cs="Dialog"/>
              </w:rPr>
            </w:pPr>
          </w:p>
          <w:p w14:paraId="28A6D29B">
            <w:pPr>
              <w:spacing w:line="288" w:lineRule="exact"/>
              <w:ind w:left="20" w:firstLine="5248" w:firstLineChars="2187"/>
              <w:rPr>
                <w:rFonts w:ascii="Dialog" w:hAnsi="Times New Roman" w:eastAsia="Dialog" w:cs="Dialog"/>
              </w:rPr>
            </w:pPr>
          </w:p>
          <w:p w14:paraId="3400F66A">
            <w:pPr>
              <w:spacing w:line="288" w:lineRule="exact"/>
              <w:ind w:left="20" w:firstLine="5248" w:firstLineChars="2187"/>
              <w:rPr>
                <w:rFonts w:ascii="Dialog" w:hAnsi="Times New Roman" w:eastAsia="Dialog" w:cs="Dialog"/>
              </w:rPr>
            </w:pPr>
          </w:p>
          <w:p w14:paraId="12FA7D10">
            <w:pPr>
              <w:spacing w:line="288" w:lineRule="exact"/>
              <w:ind w:left="20" w:firstLine="5248" w:firstLineChars="2187"/>
              <w:rPr>
                <w:rFonts w:ascii="Dialog" w:hAnsi="Times New Roman" w:eastAsia="Dialog" w:cs="Dialog"/>
              </w:rPr>
            </w:pPr>
            <w:r>
              <w:rPr>
                <w:rFonts w:hint="eastAsia" w:ascii="Dialog" w:hAnsi="Times New Roman" w:eastAsia="Dialog" w:cs="Dialog"/>
              </w:rPr>
              <w:t>学院教学秘书签字：</w:t>
            </w:r>
          </w:p>
          <w:p w14:paraId="238116CC">
            <w:pPr>
              <w:spacing w:line="288" w:lineRule="exact"/>
              <w:ind w:left="20" w:firstLine="5248" w:firstLineChars="2187"/>
              <w:rPr>
                <w:rFonts w:ascii="Dialog" w:hAnsi="Times New Roman" w:eastAsia="Dialog" w:cs="Dialog"/>
              </w:rPr>
            </w:pPr>
          </w:p>
          <w:p w14:paraId="4DDE4434">
            <w:pPr>
              <w:spacing w:line="288" w:lineRule="exact"/>
              <w:ind w:left="20" w:firstLine="5248" w:firstLineChars="2187"/>
              <w:rPr>
                <w:rFonts w:ascii="Dialog" w:hAnsi="Times New Roman" w:eastAsia="Dialog" w:cs="Dialog"/>
              </w:rPr>
            </w:pPr>
          </w:p>
          <w:p w14:paraId="348D08A0">
            <w:pPr>
              <w:spacing w:line="288" w:lineRule="exact"/>
              <w:ind w:left="20" w:firstLine="7233" w:firstLineChars="3014"/>
              <w:rPr>
                <w:rFonts w:ascii="Dialog" w:hAnsi="Times New Roman" w:eastAsia="Dialog" w:cs="Dialog"/>
              </w:rPr>
            </w:pPr>
            <w:r>
              <w:rPr>
                <w:rFonts w:hint="eastAsia" w:ascii="Dialog" w:hAnsi="Times New Roman" w:eastAsia="Dialog" w:cs="Dialog"/>
              </w:rPr>
              <w:t>（学院公章）</w:t>
            </w:r>
          </w:p>
        </w:tc>
      </w:tr>
    </w:tbl>
    <w:p w14:paraId="11C30862">
      <w:pPr>
        <w:rPr>
          <w:rFonts w:ascii="Times New Roman" w:hAnsi="Times New Roman" w:cs="Times New Roman"/>
          <w:color w:val="auto"/>
          <w:sz w:val="2"/>
          <w:szCs w:val="2"/>
        </w:rPr>
      </w:pPr>
    </w:p>
    <w:sectPr>
      <w:pgSz w:w="11905" w:h="16837"/>
      <w:pgMar w:top="1133" w:right="572" w:bottom="1133" w:left="595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Dialog">
    <w:altName w:val="宋体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Segoe UI Emoji">
    <w:altName w:val="Segoe UI"/>
    <w:panose1 w:val="020B0502040204020203"/>
    <w:charset w:val="00"/>
    <w:family w:val="swiss"/>
    <w:pitch w:val="default"/>
    <w:sig w:usb0="00000000" w:usb1="00000000" w:usb2="08000000" w:usb3="00000000" w:csb0="00000001" w:csb1="00000000"/>
  </w:font>
  <w:font w:name="Segoe UI">
    <w:panose1 w:val="020B0502040204020203"/>
    <w:charset w:val="00"/>
    <w:family w:val="auto"/>
    <w:pitch w:val="default"/>
    <w:sig w:usb0="E10022FF" w:usb1="C000E47F" w:usb2="00000029" w:usb3="00000000" w:csb0="200001DF" w:csb1="2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C357E34"/>
    <w:multiLevelType w:val="multilevel"/>
    <w:tmpl w:val="6C357E34"/>
    <w:lvl w:ilvl="0" w:tentative="0">
      <w:start w:val="1"/>
      <w:numFmt w:val="decimal"/>
      <w:lvlText w:val="%1."/>
      <w:lvlJc w:val="left"/>
      <w:pPr>
        <w:ind w:left="728" w:hanging="420"/>
      </w:pPr>
      <w:rPr>
        <w:rFonts w:cs="Times New Roman"/>
      </w:rPr>
    </w:lvl>
    <w:lvl w:ilvl="1" w:tentative="0">
      <w:start w:val="1"/>
      <w:numFmt w:val="lowerLetter"/>
      <w:lvlText w:val="%2)"/>
      <w:lvlJc w:val="left"/>
      <w:pPr>
        <w:ind w:left="1148" w:hanging="420"/>
      </w:pPr>
      <w:rPr>
        <w:rFonts w:cs="Times New Roman"/>
      </w:rPr>
    </w:lvl>
    <w:lvl w:ilvl="2" w:tentative="0">
      <w:start w:val="1"/>
      <w:numFmt w:val="lowerRoman"/>
      <w:lvlText w:val="%3."/>
      <w:lvlJc w:val="right"/>
      <w:pPr>
        <w:ind w:left="1568" w:hanging="420"/>
      </w:pPr>
      <w:rPr>
        <w:rFonts w:cs="Times New Roman"/>
      </w:rPr>
    </w:lvl>
    <w:lvl w:ilvl="3" w:tentative="0">
      <w:start w:val="1"/>
      <w:numFmt w:val="decimal"/>
      <w:lvlText w:val="%4."/>
      <w:lvlJc w:val="left"/>
      <w:pPr>
        <w:ind w:left="1988" w:hanging="420"/>
      </w:pPr>
      <w:rPr>
        <w:rFonts w:cs="Times New Roman"/>
      </w:rPr>
    </w:lvl>
    <w:lvl w:ilvl="4" w:tentative="0">
      <w:start w:val="1"/>
      <w:numFmt w:val="lowerLetter"/>
      <w:lvlText w:val="%5)"/>
      <w:lvlJc w:val="left"/>
      <w:pPr>
        <w:ind w:left="2408" w:hanging="420"/>
      </w:pPr>
      <w:rPr>
        <w:rFonts w:cs="Times New Roman"/>
      </w:rPr>
    </w:lvl>
    <w:lvl w:ilvl="5" w:tentative="0">
      <w:start w:val="1"/>
      <w:numFmt w:val="lowerRoman"/>
      <w:lvlText w:val="%6."/>
      <w:lvlJc w:val="right"/>
      <w:pPr>
        <w:ind w:left="2828" w:hanging="420"/>
      </w:pPr>
      <w:rPr>
        <w:rFonts w:cs="Times New Roman"/>
      </w:rPr>
    </w:lvl>
    <w:lvl w:ilvl="6" w:tentative="0">
      <w:start w:val="1"/>
      <w:numFmt w:val="decimal"/>
      <w:lvlText w:val="%7."/>
      <w:lvlJc w:val="left"/>
      <w:pPr>
        <w:ind w:left="3248" w:hanging="420"/>
      </w:pPr>
      <w:rPr>
        <w:rFonts w:cs="Times New Roman"/>
      </w:rPr>
    </w:lvl>
    <w:lvl w:ilvl="7" w:tentative="0">
      <w:start w:val="1"/>
      <w:numFmt w:val="lowerLetter"/>
      <w:lvlText w:val="%8)"/>
      <w:lvlJc w:val="left"/>
      <w:pPr>
        <w:ind w:left="3668" w:hanging="420"/>
      </w:pPr>
      <w:rPr>
        <w:rFonts w:cs="Times New Roman"/>
      </w:rPr>
    </w:lvl>
    <w:lvl w:ilvl="8" w:tentative="0">
      <w:start w:val="1"/>
      <w:numFmt w:val="lowerRoman"/>
      <w:lvlText w:val="%9."/>
      <w:lvlJc w:val="right"/>
      <w:pPr>
        <w:ind w:left="4088" w:hanging="42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720"/>
  <w:drawingGridHorizontalSpacing w:val="120"/>
  <w:drawingGridVerticalSpacing w:val="120"/>
  <w:displayHorizontalDrawingGridEvery w:val="0"/>
  <w:displayVerticalDrawingGridEvery w:val="3"/>
  <w:doNotUseMarginsForDrawingGridOrigin w:val="1"/>
  <w:drawingGridHorizontalOrigin w:val="1800"/>
  <w:drawingGridVerticalOrigin w:val="1440"/>
  <w:doNotShadeFormData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GM4YzgxYWYxMTE5N2RiZTRmYTVhZGQ1MTcwMjYxYTIifQ=="/>
  </w:docVars>
  <w:rsids>
    <w:rsidRoot w:val="005657C1"/>
    <w:rsid w:val="0002157B"/>
    <w:rsid w:val="00053066"/>
    <w:rsid w:val="00136480"/>
    <w:rsid w:val="00153F44"/>
    <w:rsid w:val="001703DE"/>
    <w:rsid w:val="001B37D3"/>
    <w:rsid w:val="001C0F56"/>
    <w:rsid w:val="002240DD"/>
    <w:rsid w:val="00224A5B"/>
    <w:rsid w:val="00252F19"/>
    <w:rsid w:val="00276656"/>
    <w:rsid w:val="002944A3"/>
    <w:rsid w:val="0029612A"/>
    <w:rsid w:val="002B2976"/>
    <w:rsid w:val="002B4162"/>
    <w:rsid w:val="002B69CF"/>
    <w:rsid w:val="002D3512"/>
    <w:rsid w:val="002E0519"/>
    <w:rsid w:val="003455FB"/>
    <w:rsid w:val="00402AA2"/>
    <w:rsid w:val="004358A2"/>
    <w:rsid w:val="00455809"/>
    <w:rsid w:val="005372E8"/>
    <w:rsid w:val="005657C1"/>
    <w:rsid w:val="00591CEB"/>
    <w:rsid w:val="005A3D73"/>
    <w:rsid w:val="005C2EFD"/>
    <w:rsid w:val="005C769D"/>
    <w:rsid w:val="005D595D"/>
    <w:rsid w:val="00606566"/>
    <w:rsid w:val="006152D3"/>
    <w:rsid w:val="00621936"/>
    <w:rsid w:val="00636C22"/>
    <w:rsid w:val="006A359E"/>
    <w:rsid w:val="006C7347"/>
    <w:rsid w:val="006D01E2"/>
    <w:rsid w:val="006D378D"/>
    <w:rsid w:val="006E2702"/>
    <w:rsid w:val="007836AE"/>
    <w:rsid w:val="007C46CD"/>
    <w:rsid w:val="007E5C65"/>
    <w:rsid w:val="00821A09"/>
    <w:rsid w:val="00890918"/>
    <w:rsid w:val="00890B54"/>
    <w:rsid w:val="008D16BA"/>
    <w:rsid w:val="008D5DCC"/>
    <w:rsid w:val="008F0136"/>
    <w:rsid w:val="00916E49"/>
    <w:rsid w:val="009203C4"/>
    <w:rsid w:val="009376BE"/>
    <w:rsid w:val="009A3EBA"/>
    <w:rsid w:val="009B2031"/>
    <w:rsid w:val="00A04263"/>
    <w:rsid w:val="00A16F0A"/>
    <w:rsid w:val="00A316D7"/>
    <w:rsid w:val="00A74C1B"/>
    <w:rsid w:val="00A84334"/>
    <w:rsid w:val="00B00C70"/>
    <w:rsid w:val="00B12ED2"/>
    <w:rsid w:val="00B412D8"/>
    <w:rsid w:val="00B67299"/>
    <w:rsid w:val="00B916AB"/>
    <w:rsid w:val="00BA0AE4"/>
    <w:rsid w:val="00BC4AED"/>
    <w:rsid w:val="00C87C1F"/>
    <w:rsid w:val="00C90E65"/>
    <w:rsid w:val="00CD7811"/>
    <w:rsid w:val="00D165E3"/>
    <w:rsid w:val="00D245E8"/>
    <w:rsid w:val="00D432A5"/>
    <w:rsid w:val="00D56F33"/>
    <w:rsid w:val="00D607DA"/>
    <w:rsid w:val="00D74395"/>
    <w:rsid w:val="00DC51E7"/>
    <w:rsid w:val="00DD6916"/>
    <w:rsid w:val="00DE2F4D"/>
    <w:rsid w:val="00E40DB2"/>
    <w:rsid w:val="00E538E7"/>
    <w:rsid w:val="00E86E6F"/>
    <w:rsid w:val="00EA0853"/>
    <w:rsid w:val="00EF1926"/>
    <w:rsid w:val="00F6008A"/>
    <w:rsid w:val="00F975B1"/>
    <w:rsid w:val="00FA7A93"/>
    <w:rsid w:val="00FD4948"/>
    <w:rsid w:val="00FF591E"/>
    <w:rsid w:val="01356F8D"/>
    <w:rsid w:val="175F7AAB"/>
    <w:rsid w:val="19BA47C7"/>
    <w:rsid w:val="1A306B65"/>
    <w:rsid w:val="1AE1024F"/>
    <w:rsid w:val="1BE12560"/>
    <w:rsid w:val="2A9011EA"/>
    <w:rsid w:val="618A2C0E"/>
    <w:rsid w:val="68E53806"/>
    <w:rsid w:val="7A1851CF"/>
    <w:rsid w:val="7E8B7D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efaultImageDpi w14:val="0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nhideWhenUsed="0" w:uiPriority="99" w:semiHidden="0" w:name="heading 2"/>
    <w:lsdException w:qFormat="1" w:unhideWhenUsed="0" w:uiPriority="9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utoSpaceDE w:val="0"/>
      <w:autoSpaceDN w:val="0"/>
      <w:adjustRightInd w:val="0"/>
    </w:pPr>
    <w:rPr>
      <w:rFonts w:ascii="Arial" w:hAnsi="Arial" w:cs="Arial" w:eastAsiaTheme="minorEastAsia"/>
      <w:color w:val="000000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link w:val="10"/>
    <w:qFormat/>
    <w:uiPriority w:val="99"/>
    <w:pPr>
      <w:outlineLvl w:val="0"/>
    </w:pPr>
    <w:rPr>
      <w:b/>
      <w:bCs/>
      <w:sz w:val="32"/>
      <w:szCs w:val="32"/>
    </w:rPr>
  </w:style>
  <w:style w:type="paragraph" w:styleId="3">
    <w:name w:val="heading 2"/>
    <w:basedOn w:val="1"/>
    <w:next w:val="1"/>
    <w:link w:val="11"/>
    <w:qFormat/>
    <w:uiPriority w:val="99"/>
    <w:pPr>
      <w:outlineLvl w:val="1"/>
    </w:pPr>
    <w:rPr>
      <w:b/>
      <w:bCs/>
      <w:i/>
      <w:iCs/>
      <w:sz w:val="28"/>
      <w:szCs w:val="28"/>
    </w:rPr>
  </w:style>
  <w:style w:type="paragraph" w:styleId="4">
    <w:name w:val="heading 3"/>
    <w:basedOn w:val="1"/>
    <w:next w:val="1"/>
    <w:link w:val="12"/>
    <w:qFormat/>
    <w:uiPriority w:val="99"/>
    <w:pPr>
      <w:outlineLvl w:val="2"/>
    </w:pPr>
    <w:rPr>
      <w:b/>
      <w:bCs/>
      <w:sz w:val="26"/>
      <w:szCs w:val="26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alloon Text"/>
    <w:basedOn w:val="1"/>
    <w:link w:val="14"/>
    <w:semiHidden/>
    <w:unhideWhenUsed/>
    <w:qFormat/>
    <w:uiPriority w:val="99"/>
    <w:rPr>
      <w:sz w:val="18"/>
      <w:szCs w:val="18"/>
    </w:rPr>
  </w:style>
  <w:style w:type="paragraph" w:styleId="6">
    <w:name w:val="footer"/>
    <w:basedOn w:val="1"/>
    <w:link w:val="15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7">
    <w:name w:val="header"/>
    <w:basedOn w:val="1"/>
    <w:link w:val="1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10">
    <w:name w:val="标题 1 字符"/>
    <w:basedOn w:val="9"/>
    <w:link w:val="2"/>
    <w:qFormat/>
    <w:locked/>
    <w:uiPriority w:val="9"/>
    <w:rPr>
      <w:rFonts w:ascii="Arial" w:hAnsi="Arial" w:cs="Arial"/>
      <w:b/>
      <w:bCs/>
      <w:color w:val="000000"/>
      <w:kern w:val="44"/>
      <w:sz w:val="44"/>
      <w:szCs w:val="44"/>
    </w:rPr>
  </w:style>
  <w:style w:type="character" w:customStyle="1" w:styleId="11">
    <w:name w:val="标题 2 字符"/>
    <w:basedOn w:val="9"/>
    <w:link w:val="3"/>
    <w:semiHidden/>
    <w:qFormat/>
    <w:locked/>
    <w:uiPriority w:val="9"/>
    <w:rPr>
      <w:rFonts w:cs="Times New Roman" w:asciiTheme="majorHAnsi" w:hAnsiTheme="majorHAnsi" w:eastAsiaTheme="majorEastAsia"/>
      <w:b/>
      <w:bCs/>
      <w:color w:val="000000"/>
      <w:kern w:val="0"/>
      <w:sz w:val="32"/>
      <w:szCs w:val="32"/>
    </w:rPr>
  </w:style>
  <w:style w:type="character" w:customStyle="1" w:styleId="12">
    <w:name w:val="标题 3 字符"/>
    <w:basedOn w:val="9"/>
    <w:link w:val="4"/>
    <w:semiHidden/>
    <w:qFormat/>
    <w:locked/>
    <w:uiPriority w:val="9"/>
    <w:rPr>
      <w:rFonts w:ascii="Arial" w:hAnsi="Arial" w:cs="Arial"/>
      <w:b/>
      <w:bCs/>
      <w:color w:val="000000"/>
      <w:kern w:val="0"/>
      <w:sz w:val="32"/>
      <w:szCs w:val="32"/>
    </w:rPr>
  </w:style>
  <w:style w:type="character" w:customStyle="1" w:styleId="13">
    <w:name w:val="页眉 字符"/>
    <w:basedOn w:val="9"/>
    <w:link w:val="7"/>
    <w:qFormat/>
    <w:locked/>
    <w:uiPriority w:val="99"/>
    <w:rPr>
      <w:rFonts w:ascii="Arial" w:hAnsi="Arial" w:cs="Arial"/>
      <w:color w:val="000000"/>
      <w:kern w:val="0"/>
      <w:sz w:val="18"/>
      <w:szCs w:val="18"/>
    </w:rPr>
  </w:style>
  <w:style w:type="character" w:customStyle="1" w:styleId="14">
    <w:name w:val="批注框文本 字符"/>
    <w:basedOn w:val="9"/>
    <w:link w:val="5"/>
    <w:semiHidden/>
    <w:qFormat/>
    <w:locked/>
    <w:uiPriority w:val="99"/>
    <w:rPr>
      <w:rFonts w:ascii="Arial" w:hAnsi="Arial" w:cs="Arial"/>
      <w:color w:val="000000"/>
      <w:kern w:val="0"/>
      <w:sz w:val="18"/>
      <w:szCs w:val="18"/>
    </w:rPr>
  </w:style>
  <w:style w:type="character" w:customStyle="1" w:styleId="15">
    <w:name w:val="页脚 字符"/>
    <w:basedOn w:val="9"/>
    <w:link w:val="6"/>
    <w:qFormat/>
    <w:locked/>
    <w:uiPriority w:val="99"/>
    <w:rPr>
      <w:rFonts w:ascii="Arial" w:hAnsi="Arial" w:cs="Arial"/>
      <w:color w:val="000000"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279</Words>
  <Characters>296</Characters>
  <Lines>2</Lines>
  <Paragraphs>1</Paragraphs>
  <TotalTime>2</TotalTime>
  <ScaleCrop>false</ScaleCrop>
  <LinksUpToDate>false</LinksUpToDate>
  <CharactersWithSpaces>302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2019-04-08T07:14:00Z</dcterms:created>
  <dc:creator>李 佳杰</dc:creator>
  <cp:lastModifiedBy>贝壳~</cp:lastModifiedBy>
  <cp:lastPrinted>2018-04-29T12:18:00Z</cp:lastPrinted>
  <dcterms:modified xsi:type="dcterms:W3CDTF">2025-05-16T08:23:32Z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4E85D17F76C6477D98047178A4DF9613_12</vt:lpwstr>
  </property>
  <property fmtid="{D5CDD505-2E9C-101B-9397-08002B2CF9AE}" pid="4" name="KSOTemplateDocerSaveRecord">
    <vt:lpwstr>eyJoZGlkIjoiMzllOTk3M2M2Mzc5N2Q3MjJiZjZiMzQ4YzI3M2RmMWUiLCJ1c2VySWQiOiI2NDY2NzA4ODQifQ==</vt:lpwstr>
  </property>
</Properties>
</file>