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87EF5">
      <w:pPr>
        <w:spacing w:line="276" w:lineRule="auto"/>
        <w:jc w:val="center"/>
        <w:rPr>
          <w:rFonts w:hint="eastAsia" w:ascii="黑体" w:hAnsi="黑体" w:eastAsia="黑体" w:cs="黑体"/>
          <w:b/>
          <w:sz w:val="30"/>
          <w:szCs w:val="30"/>
          <w:lang w:val="en-US" w:eastAsia="zh-CN"/>
        </w:rPr>
      </w:pPr>
      <w:r>
        <w:rPr>
          <w:rFonts w:hint="eastAsia" w:ascii="黑体" w:hAnsi="黑体" w:eastAsia="黑体" w:cs="黑体"/>
          <w:b/>
          <w:sz w:val="30"/>
          <w:szCs w:val="30"/>
        </w:rPr>
        <w:t>202</w:t>
      </w:r>
      <w:r>
        <w:rPr>
          <w:rFonts w:hint="eastAsia" w:ascii="黑体" w:hAnsi="黑体" w:eastAsia="黑体" w:cs="黑体"/>
          <w:b/>
          <w:sz w:val="30"/>
          <w:szCs w:val="30"/>
          <w:lang w:val="en-US" w:eastAsia="zh-CN"/>
        </w:rPr>
        <w:t>4</w:t>
      </w:r>
      <w:r>
        <w:rPr>
          <w:rFonts w:hint="eastAsia" w:ascii="黑体" w:hAnsi="黑体" w:eastAsia="黑体" w:cs="黑体"/>
          <w:b/>
          <w:sz w:val="30"/>
          <w:szCs w:val="30"/>
        </w:rPr>
        <w:t>“外研社·国才杯”</w:t>
      </w:r>
      <w:r>
        <w:rPr>
          <w:rFonts w:hint="eastAsia" w:ascii="黑体" w:hAnsi="黑体" w:eastAsia="黑体" w:cs="黑体"/>
          <w:b/>
          <w:sz w:val="30"/>
          <w:szCs w:val="30"/>
          <w:lang w:eastAsia="zh-CN"/>
        </w:rPr>
        <w:t>“</w:t>
      </w:r>
      <w:r>
        <w:rPr>
          <w:rFonts w:hint="eastAsia" w:ascii="黑体" w:hAnsi="黑体" w:eastAsia="黑体" w:cs="黑体"/>
          <w:b/>
          <w:sz w:val="30"/>
          <w:szCs w:val="30"/>
          <w:lang w:val="en-US" w:eastAsia="zh-CN"/>
        </w:rPr>
        <w:t>理解当代中国</w:t>
      </w:r>
      <w:r>
        <w:rPr>
          <w:rFonts w:hint="eastAsia" w:ascii="黑体" w:hAnsi="黑体" w:eastAsia="黑体" w:cs="黑体"/>
          <w:b/>
          <w:sz w:val="30"/>
          <w:szCs w:val="30"/>
          <w:lang w:eastAsia="zh-CN"/>
        </w:rPr>
        <w:t>”</w:t>
      </w:r>
      <w:r>
        <w:rPr>
          <w:rFonts w:hint="eastAsia" w:ascii="黑体" w:hAnsi="黑体" w:eastAsia="黑体" w:cs="黑体"/>
          <w:b/>
          <w:sz w:val="30"/>
          <w:szCs w:val="30"/>
        </w:rPr>
        <w:t>全国大学生外语能力大赛</w:t>
      </w:r>
      <w:r>
        <w:rPr>
          <w:rFonts w:hint="eastAsia" w:ascii="黑体" w:hAnsi="黑体" w:eastAsia="黑体" w:cs="黑体"/>
          <w:b/>
          <w:bCs w:val="0"/>
          <w:sz w:val="30"/>
          <w:szCs w:val="30"/>
        </w:rPr>
        <w:t>英语演讲</w:t>
      </w:r>
      <w:r>
        <w:rPr>
          <w:rFonts w:hint="eastAsia" w:ascii="黑体" w:hAnsi="黑体" w:eastAsia="黑体" w:cs="黑体"/>
          <w:b/>
          <w:sz w:val="30"/>
          <w:szCs w:val="30"/>
          <w:lang w:val="en-US" w:eastAsia="zh-CN"/>
        </w:rPr>
        <w:t xml:space="preserve">大赛 报名通知 </w:t>
      </w:r>
    </w:p>
    <w:p w14:paraId="1479B3A2">
      <w:pPr>
        <w:spacing w:line="276" w:lineRule="auto"/>
        <w:jc w:val="right"/>
        <w:rPr>
          <w:rFonts w:hint="default" w:ascii="Calibri" w:hAnsi="Calibri" w:eastAsia="宋体" w:cs="Times New Roman"/>
          <w:b/>
          <w:sz w:val="28"/>
          <w:szCs w:val="28"/>
          <w:lang w:val="en-US" w:eastAsia="zh-CN"/>
        </w:rPr>
      </w:pPr>
      <w:r>
        <w:rPr>
          <w:rFonts w:hint="eastAsia" w:ascii="Calibri" w:hAnsi="Calibri" w:eastAsia="宋体" w:cs="Times New Roman"/>
          <w:b/>
          <w:sz w:val="28"/>
          <w:szCs w:val="28"/>
          <w:lang w:val="en-US" w:eastAsia="zh-CN"/>
        </w:rPr>
        <w:t xml:space="preserve">作者：王丹             </w:t>
      </w:r>
    </w:p>
    <w:p w14:paraId="2C2CAB1F">
      <w:pPr>
        <w:ind w:firstLine="482" w:firstLineChars="200"/>
        <w:rPr>
          <w:rFonts w:hint="eastAsia" w:ascii="宋体" w:hAnsi="宋体" w:eastAsia="宋体" w:cs="宋体"/>
          <w:b/>
          <w:sz w:val="24"/>
          <w:szCs w:val="24"/>
        </w:rPr>
      </w:pPr>
      <w:bookmarkStart w:id="0" w:name="OLE_LINK1"/>
      <w:r>
        <w:rPr>
          <w:rFonts w:hint="eastAsia" w:ascii="宋体" w:hAnsi="宋体" w:eastAsia="宋体" w:cs="宋体"/>
          <w:b/>
          <w:sz w:val="24"/>
          <w:szCs w:val="24"/>
        </w:rPr>
        <w:t>一、大赛宗旨</w:t>
      </w:r>
    </w:p>
    <w:p w14:paraId="374EEB2C">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2024“外研社·国才杯”“理解当代中国”全国大学生外语能力大赛以习近平新时代中国特色社会主义思想为指导，深入贯彻党的二十大精神，落实立德树人根本任务，推动“三进”工作纵深发展，为国家培养更多有家国情怀、有全球视野、有专业本领的高水平国际化人才，提高新时代我国国际传播人才自主培养能力，服务国家参与全球治理、推动构建人类命运共同体。</w:t>
      </w:r>
    </w:p>
    <w:p w14:paraId="07019233">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本赛事</w:t>
      </w:r>
      <w:r>
        <w:rPr>
          <w:rFonts w:hint="eastAsia" w:ascii="宋体" w:hAnsi="宋体" w:eastAsia="宋体" w:cs="宋体"/>
          <w:b w:val="0"/>
          <w:bCs/>
          <w:sz w:val="24"/>
          <w:szCs w:val="24"/>
        </w:rPr>
        <w:t>引导当代大学生理解当代中国，深入领会习近平新时代中国特色社会主义思想的核心要义，深刻认识当代中国的发展与成就，向国际社会分享中国改革与发展的经验与智慧；促进英语演讲能力与跨文化思辨意识的培养，提高用英语讲好中国故事、传播好中国声音的能力；推动高校英语演讲教学改革与创新，为培养堪当民族复兴大任的高素质国际化外语人才作出贡献。</w:t>
      </w:r>
    </w:p>
    <w:p w14:paraId="6ED18B23">
      <w:pPr>
        <w:ind w:firstLine="482" w:firstLineChars="200"/>
        <w:rPr>
          <w:rFonts w:hint="eastAsia" w:ascii="宋体" w:hAnsi="宋体" w:eastAsia="宋体" w:cs="宋体"/>
          <w:b/>
          <w:sz w:val="24"/>
          <w:szCs w:val="24"/>
        </w:rPr>
      </w:pPr>
      <w:r>
        <w:rPr>
          <w:rFonts w:hint="eastAsia" w:ascii="宋体" w:hAnsi="宋体" w:eastAsia="宋体" w:cs="宋体"/>
          <w:b/>
          <w:sz w:val="24"/>
          <w:szCs w:val="24"/>
        </w:rPr>
        <w:t>二、大赛内容</w:t>
      </w:r>
    </w:p>
    <w:p w14:paraId="2117302A">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演讲赛题涵盖习近平新时代中国特色社会主义思想核心内容，涉及经济建设、政治建设、文化建设、社会建设</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生态文明建设等领域的重要话题，</w:t>
      </w:r>
      <w:r>
        <w:rPr>
          <w:rFonts w:hint="eastAsia" w:ascii="宋体" w:hAnsi="宋体" w:eastAsia="宋体" w:cs="宋体"/>
          <w:b/>
          <w:bCs w:val="0"/>
          <w:sz w:val="24"/>
          <w:szCs w:val="24"/>
        </w:rPr>
        <w:t>考查形式包括</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定题演讲、即兴演讲、回答问题等</w:t>
      </w:r>
      <w:r>
        <w:rPr>
          <w:rFonts w:hint="eastAsia" w:ascii="宋体" w:hAnsi="宋体" w:eastAsia="宋体" w:cs="宋体"/>
          <w:b w:val="0"/>
          <w:bCs/>
          <w:sz w:val="24"/>
          <w:szCs w:val="24"/>
        </w:rPr>
        <w:t>。部分赛题素材选自《习近平谈治国理政》第一卷、第二卷、第三卷、第四卷和党的二十大报告等。</w:t>
      </w:r>
      <w:bookmarkEnd w:id="0"/>
    </w:p>
    <w:p w14:paraId="495C86FE">
      <w:pPr>
        <w:ind w:firstLine="480" w:firstLineChars="200"/>
        <w:rPr>
          <w:rFonts w:hint="eastAsia" w:ascii="宋体" w:hAnsi="宋体" w:eastAsia="宋体" w:cs="宋体"/>
          <w:b/>
          <w:sz w:val="24"/>
          <w:szCs w:val="24"/>
        </w:rPr>
      </w:pPr>
      <w:r>
        <w:rPr>
          <w:rFonts w:hint="eastAsia" w:ascii="宋体" w:hAnsi="宋体" w:eastAsia="宋体" w:cs="宋体"/>
          <w:b w:val="0"/>
          <w:bCs/>
          <w:sz w:val="24"/>
          <w:szCs w:val="24"/>
          <w:lang w:val="en-US" w:eastAsia="zh-CN"/>
        </w:rPr>
        <w:t>三、</w:t>
      </w:r>
      <w:r>
        <w:rPr>
          <w:rFonts w:hint="eastAsia" w:ascii="宋体" w:hAnsi="宋体" w:eastAsia="宋体" w:cs="宋体"/>
          <w:b/>
          <w:sz w:val="24"/>
          <w:szCs w:val="24"/>
          <w:highlight w:val="none"/>
        </w:rPr>
        <w:t>参赛资格</w:t>
      </w:r>
    </w:p>
    <w:p w14:paraId="1EB47FFC">
      <w:pPr>
        <w:spacing w:line="276" w:lineRule="auto"/>
        <w:ind w:firstLine="484" w:firstLineChars="202"/>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普通高等学校全日制在校本科生、硕士研究生</w:t>
      </w:r>
    </w:p>
    <w:p w14:paraId="3FEC6D46">
      <w:pPr>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获得往届“外研社·国才杯”“理解当代中国”全国大学生外语能力大赛国赛冠、亚、季军的选手不得继续参加该语种该赛项比赛。</w:t>
      </w:r>
    </w:p>
    <w:p w14:paraId="147915CA">
      <w:pPr>
        <w:spacing w:line="276"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校选赛相关事宜</w:t>
      </w:r>
    </w:p>
    <w:p w14:paraId="7353B123">
      <w:pPr>
        <w:spacing w:line="276" w:lineRule="auto"/>
        <w:ind w:firstLine="487" w:firstLineChars="202"/>
        <w:rPr>
          <w:rFonts w:hint="eastAsia" w:ascii="宋体" w:hAnsi="宋体" w:eastAsia="宋体" w:cs="宋体"/>
          <w:b/>
          <w:sz w:val="24"/>
          <w:szCs w:val="24"/>
        </w:rPr>
      </w:pPr>
      <w:r>
        <w:rPr>
          <w:rFonts w:hint="eastAsia" w:ascii="宋体" w:hAnsi="宋体" w:eastAsia="宋体" w:cs="宋体"/>
          <w:b/>
          <w:sz w:val="24"/>
          <w:szCs w:val="24"/>
        </w:rPr>
        <w:t>1. 报名方式（选手必须完成以下两步才能参赛）：</w:t>
      </w:r>
    </w:p>
    <w:p w14:paraId="41E7E4A7">
      <w:pPr>
        <w:spacing w:line="276" w:lineRule="auto"/>
        <w:ind w:firstLine="487" w:firstLineChars="202"/>
        <w:rPr>
          <w:rFonts w:hint="eastAsia" w:ascii="宋体" w:hAnsi="宋体" w:eastAsia="宋体" w:cs="宋体"/>
          <w:b/>
          <w:sz w:val="24"/>
          <w:szCs w:val="24"/>
        </w:rPr>
      </w:pPr>
      <w:r>
        <w:rPr>
          <w:rFonts w:hint="eastAsia" w:ascii="宋体" w:hAnsi="宋体" w:eastAsia="宋体" w:cs="宋体"/>
          <w:b/>
          <w:sz w:val="24"/>
          <w:szCs w:val="24"/>
        </w:rPr>
        <w:t>第一步：大赛官网“选手自主报名”：</w:t>
      </w:r>
    </w:p>
    <w:p w14:paraId="14A02E68">
      <w:pPr>
        <w:spacing w:line="276" w:lineRule="auto"/>
        <w:ind w:firstLine="484" w:firstLineChars="202"/>
        <w:rPr>
          <w:rFonts w:hint="eastAsia" w:ascii="宋体" w:hAnsi="宋体" w:eastAsia="宋体" w:cs="宋体"/>
          <w:sz w:val="24"/>
          <w:szCs w:val="24"/>
        </w:rPr>
      </w:pPr>
      <w:r>
        <w:rPr>
          <w:rFonts w:hint="eastAsia" w:ascii="宋体" w:hAnsi="宋体" w:eastAsia="宋体" w:cs="宋体"/>
          <w:sz w:val="24"/>
          <w:szCs w:val="24"/>
        </w:rPr>
        <w:t>请前往大赛官网（https://ucc.fltrp.com/）</w:t>
      </w:r>
      <w:r>
        <w:rPr>
          <w:rFonts w:hint="eastAsia" w:ascii="宋体" w:hAnsi="宋体" w:eastAsia="宋体" w:cs="宋体"/>
          <w:b/>
          <w:bCs/>
          <w:sz w:val="24"/>
          <w:szCs w:val="24"/>
        </w:rPr>
        <w:t>“选手报名/参赛”</w:t>
      </w:r>
      <w:r>
        <w:rPr>
          <w:rFonts w:hint="eastAsia" w:ascii="宋体" w:hAnsi="宋体" w:eastAsia="宋体" w:cs="宋体"/>
          <w:sz w:val="24"/>
          <w:szCs w:val="24"/>
        </w:rPr>
        <w:t>页面进行注册报名</w:t>
      </w:r>
    </w:p>
    <w:p w14:paraId="5589E120">
      <w:pPr>
        <w:spacing w:line="276" w:lineRule="auto"/>
        <w:ind w:firstLine="484" w:firstLineChars="202"/>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482725" cy="420370"/>
            <wp:effectExtent l="0" t="0" r="10795" b="635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482725" cy="420370"/>
                    </a:xfrm>
                    <a:prstGeom prst="rect">
                      <a:avLst/>
                    </a:prstGeom>
                    <a:noFill/>
                    <a:ln w="9525">
                      <a:noFill/>
                    </a:ln>
                  </pic:spPr>
                </pic:pic>
              </a:graphicData>
            </a:graphic>
          </wp:inline>
        </w:drawing>
      </w:r>
    </w:p>
    <w:p w14:paraId="5BC2494F">
      <w:pPr>
        <w:spacing w:line="276" w:lineRule="auto"/>
        <w:ind w:firstLine="484" w:firstLineChars="20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再点击</w:t>
      </w:r>
      <w:r>
        <w:rPr>
          <w:rFonts w:hint="eastAsia" w:ascii="宋体" w:hAnsi="宋体" w:eastAsia="宋体" w:cs="宋体"/>
          <w:b/>
          <w:bCs/>
          <w:sz w:val="24"/>
          <w:szCs w:val="24"/>
          <w:lang w:val="en-US" w:eastAsia="zh-CN"/>
        </w:rPr>
        <w:t>“演讲赛事”</w:t>
      </w:r>
      <w:r>
        <w:rPr>
          <w:rFonts w:hint="eastAsia" w:ascii="宋体" w:hAnsi="宋体" w:eastAsia="宋体" w:cs="宋体"/>
          <w:sz w:val="24"/>
          <w:szCs w:val="24"/>
          <w:lang w:val="en-US" w:eastAsia="zh-CN"/>
        </w:rPr>
        <w:t>进行报名</w:t>
      </w:r>
    </w:p>
    <w:p w14:paraId="28C200E1">
      <w:pPr>
        <w:spacing w:line="276" w:lineRule="auto"/>
        <w:ind w:firstLine="484" w:firstLineChars="20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2087880" cy="1579245"/>
            <wp:effectExtent l="0" t="0" r="0" b="5715"/>
            <wp:docPr id="1" name="图片 1" descr="ade6344c48892873ef6f09bfe2b8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de6344c48892873ef6f09bfe2b8457"/>
                    <pic:cNvPicPr>
                      <a:picLocks noChangeAspect="1"/>
                    </pic:cNvPicPr>
                  </pic:nvPicPr>
                  <pic:blipFill>
                    <a:blip r:embed="rId5"/>
                    <a:stretch>
                      <a:fillRect/>
                    </a:stretch>
                  </pic:blipFill>
                  <pic:spPr>
                    <a:xfrm>
                      <a:off x="0" y="0"/>
                      <a:ext cx="2087880" cy="1579245"/>
                    </a:xfrm>
                    <a:prstGeom prst="rect">
                      <a:avLst/>
                    </a:prstGeom>
                  </pic:spPr>
                </pic:pic>
              </a:graphicData>
            </a:graphic>
          </wp:inline>
        </w:drawing>
      </w:r>
    </w:p>
    <w:p w14:paraId="66BF6B30">
      <w:pPr>
        <w:spacing w:line="276" w:lineRule="auto"/>
        <w:ind w:firstLine="487" w:firstLineChars="202"/>
        <w:rPr>
          <w:rFonts w:hint="eastAsia" w:ascii="宋体" w:hAnsi="宋体" w:eastAsia="宋体" w:cs="宋体"/>
          <w:sz w:val="24"/>
          <w:szCs w:val="24"/>
          <w:lang w:val="en-US" w:eastAsia="zh-CN"/>
        </w:rPr>
      </w:pPr>
      <w:r>
        <w:rPr>
          <w:rFonts w:hint="eastAsia" w:ascii="宋体" w:hAnsi="宋体" w:eastAsia="宋体" w:cs="宋体"/>
          <w:b/>
          <w:sz w:val="24"/>
          <w:szCs w:val="24"/>
        </w:rPr>
        <w:t>第二步：</w:t>
      </w:r>
      <w:r>
        <w:rPr>
          <w:rFonts w:hint="eastAsia" w:ascii="宋体" w:hAnsi="宋体" w:eastAsia="宋体" w:cs="宋体"/>
          <w:b/>
          <w:sz w:val="24"/>
          <w:szCs w:val="24"/>
          <w:u w:val="single"/>
        </w:rPr>
        <w:t>加入我校</w:t>
      </w:r>
      <w:r>
        <w:rPr>
          <w:rFonts w:hint="eastAsia" w:ascii="宋体" w:hAnsi="宋体" w:eastAsia="宋体" w:cs="宋体"/>
          <w:b/>
          <w:sz w:val="24"/>
          <w:szCs w:val="24"/>
          <w:u w:val="single"/>
          <w:lang w:val="en-US" w:eastAsia="zh-CN"/>
        </w:rPr>
        <w:t>赛事</w:t>
      </w:r>
      <w:r>
        <w:rPr>
          <w:rFonts w:hint="eastAsia" w:ascii="宋体" w:hAnsi="宋体" w:eastAsia="宋体" w:cs="宋体"/>
          <w:b/>
          <w:sz w:val="24"/>
          <w:szCs w:val="24"/>
          <w:u w:val="single"/>
        </w:rPr>
        <w:t>QQ群418720542</w:t>
      </w:r>
      <w:r>
        <w:rPr>
          <w:rFonts w:hint="eastAsia" w:ascii="宋体" w:hAnsi="宋体" w:eastAsia="宋体" w:cs="宋体"/>
          <w:b/>
          <w:sz w:val="24"/>
          <w:szCs w:val="24"/>
          <w:lang w:eastAsia="zh-CN"/>
        </w:rPr>
        <w:t>，</w:t>
      </w:r>
      <w:r>
        <w:rPr>
          <w:rFonts w:hint="eastAsia" w:ascii="宋体" w:hAnsi="宋体" w:eastAsia="宋体" w:cs="宋体"/>
          <w:sz w:val="24"/>
          <w:szCs w:val="24"/>
          <w:lang w:val="en-US" w:eastAsia="zh-CN"/>
        </w:rPr>
        <w:t>群内</w:t>
      </w:r>
      <w:r>
        <w:rPr>
          <w:rFonts w:hint="eastAsia" w:ascii="宋体" w:hAnsi="宋体" w:eastAsia="宋体" w:cs="宋体"/>
          <w:sz w:val="24"/>
          <w:szCs w:val="24"/>
        </w:rPr>
        <w:t>随时</w:t>
      </w:r>
      <w:r>
        <w:rPr>
          <w:rFonts w:hint="eastAsia" w:ascii="宋体" w:hAnsi="宋体" w:eastAsia="宋体" w:cs="宋体"/>
          <w:sz w:val="24"/>
          <w:szCs w:val="24"/>
          <w:lang w:val="en-US" w:eastAsia="zh-CN"/>
        </w:rPr>
        <w:t>发布</w:t>
      </w:r>
      <w:r>
        <w:rPr>
          <w:rFonts w:hint="eastAsia" w:ascii="宋体" w:hAnsi="宋体" w:eastAsia="宋体" w:cs="宋体"/>
          <w:sz w:val="24"/>
          <w:szCs w:val="24"/>
        </w:rPr>
        <w:t>比赛</w:t>
      </w:r>
      <w:r>
        <w:rPr>
          <w:rFonts w:hint="eastAsia" w:ascii="宋体" w:hAnsi="宋体" w:eastAsia="宋体" w:cs="宋体"/>
          <w:sz w:val="24"/>
          <w:szCs w:val="24"/>
          <w:lang w:val="en-US" w:eastAsia="zh-CN"/>
        </w:rPr>
        <w:t>相关讯息</w:t>
      </w:r>
    </w:p>
    <w:p w14:paraId="384205E7">
      <w:pPr>
        <w:spacing w:line="276"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 报名时间：</w:t>
      </w:r>
    </w:p>
    <w:p w14:paraId="3750F4DC">
      <w:pPr>
        <w:spacing w:line="276" w:lineRule="auto"/>
        <w:ind w:firstLine="484" w:firstLineChars="202"/>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即日起至</w:t>
      </w:r>
      <w:r>
        <w:rPr>
          <w:rFonts w:hint="eastAsia" w:ascii="宋体" w:hAnsi="宋体" w:eastAsia="宋体" w:cs="宋体"/>
          <w:b/>
          <w:bCs/>
          <w:color w:val="000000" w:themeColor="text1"/>
          <w:sz w:val="24"/>
          <w:szCs w:val="24"/>
          <w:u w:val="single"/>
          <w14:textFill>
            <w14:solidFill>
              <w14:schemeClr w14:val="tx1"/>
            </w14:solidFill>
          </w14:textFill>
        </w:rPr>
        <w:t>20</w:t>
      </w:r>
      <w:r>
        <w:rPr>
          <w:rFonts w:hint="eastAsia" w:ascii="宋体" w:hAnsi="宋体" w:eastAsia="宋体" w:cs="宋体"/>
          <w:b/>
          <w:bCs/>
          <w:color w:val="000000" w:themeColor="text1"/>
          <w:sz w:val="24"/>
          <w:szCs w:val="24"/>
          <w:u w:val="single"/>
          <w:lang w:val="en-US" w:eastAsia="zh-CN"/>
          <w14:textFill>
            <w14:solidFill>
              <w14:schemeClr w14:val="tx1"/>
            </w14:solidFill>
          </w14:textFill>
        </w:rPr>
        <w:t>24</w:t>
      </w:r>
      <w:r>
        <w:rPr>
          <w:rFonts w:hint="eastAsia" w:ascii="宋体" w:hAnsi="宋体" w:eastAsia="宋体" w:cs="宋体"/>
          <w:b/>
          <w:bCs/>
          <w:color w:val="auto"/>
          <w:sz w:val="24"/>
          <w:szCs w:val="24"/>
          <w:u w:val="single"/>
        </w:rPr>
        <w:t>年9月</w:t>
      </w:r>
      <w:r>
        <w:rPr>
          <w:rFonts w:hint="eastAsia" w:ascii="宋体" w:hAnsi="宋体" w:eastAsia="宋体" w:cs="宋体"/>
          <w:b/>
          <w:bCs/>
          <w:color w:val="auto"/>
          <w:sz w:val="24"/>
          <w:szCs w:val="24"/>
          <w:u w:val="single"/>
          <w:lang w:val="en-US" w:eastAsia="zh-CN"/>
        </w:rPr>
        <w:t>18</w:t>
      </w:r>
      <w:r>
        <w:rPr>
          <w:rFonts w:hint="eastAsia" w:ascii="宋体" w:hAnsi="宋体" w:eastAsia="宋体" w:cs="宋体"/>
          <w:b/>
          <w:bCs/>
          <w:color w:val="auto"/>
          <w:sz w:val="24"/>
          <w:szCs w:val="24"/>
          <w:u w:val="single"/>
        </w:rPr>
        <w:t>日</w:t>
      </w:r>
      <w:r>
        <w:rPr>
          <w:rFonts w:hint="eastAsia" w:ascii="宋体" w:hAnsi="宋体" w:eastAsia="宋体" w:cs="宋体"/>
          <w:color w:val="auto"/>
          <w:sz w:val="24"/>
          <w:szCs w:val="24"/>
          <w:lang w:val="en-US" w:eastAsia="zh-CN"/>
        </w:rPr>
        <w:t>截止</w:t>
      </w:r>
      <w:r>
        <w:rPr>
          <w:rFonts w:hint="eastAsia" w:ascii="宋体" w:hAnsi="宋体" w:eastAsia="宋体" w:cs="宋体"/>
          <w:b/>
          <w:color w:val="000000" w:themeColor="text1"/>
          <w:sz w:val="24"/>
          <w:szCs w:val="24"/>
          <w14:textFill>
            <w14:solidFill>
              <w14:schemeClr w14:val="tx1"/>
            </w14:solidFill>
          </w14:textFill>
        </w:rPr>
        <w:t>（选手必须完成</w:t>
      </w:r>
      <w:r>
        <w:rPr>
          <w:rFonts w:hint="eastAsia" w:ascii="宋体" w:hAnsi="宋体" w:eastAsia="宋体" w:cs="宋体"/>
          <w:b/>
          <w:color w:val="000000" w:themeColor="text1"/>
          <w:sz w:val="24"/>
          <w:szCs w:val="24"/>
          <w:lang w:val="en-US" w:eastAsia="zh-CN"/>
          <w14:textFill>
            <w14:solidFill>
              <w14:schemeClr w14:val="tx1"/>
            </w14:solidFill>
          </w14:textFill>
        </w:rPr>
        <w:t>上述</w:t>
      </w:r>
      <w:r>
        <w:rPr>
          <w:rFonts w:hint="eastAsia" w:ascii="宋体" w:hAnsi="宋体" w:eastAsia="宋体" w:cs="宋体"/>
          <w:b/>
          <w:color w:val="000000" w:themeColor="text1"/>
          <w:sz w:val="24"/>
          <w:szCs w:val="24"/>
          <w14:textFill>
            <w14:solidFill>
              <w14:schemeClr w14:val="tx1"/>
            </w14:solidFill>
          </w14:textFill>
        </w:rPr>
        <w:t>两步才能</w:t>
      </w:r>
      <w:r>
        <w:rPr>
          <w:rFonts w:hint="eastAsia" w:ascii="宋体" w:hAnsi="宋体" w:eastAsia="宋体" w:cs="宋体"/>
          <w:b/>
          <w:color w:val="000000" w:themeColor="text1"/>
          <w:sz w:val="24"/>
          <w:szCs w:val="24"/>
          <w:lang w:val="en-US" w:eastAsia="zh-CN"/>
          <w14:textFill>
            <w14:solidFill>
              <w14:schemeClr w14:val="tx1"/>
            </w14:solidFill>
          </w14:textFill>
        </w:rPr>
        <w:t>参加比赛</w:t>
      </w:r>
      <w:r>
        <w:rPr>
          <w:rFonts w:hint="eastAsia" w:ascii="宋体" w:hAnsi="宋体" w:eastAsia="宋体" w:cs="宋体"/>
          <w:b/>
          <w:color w:val="000000" w:themeColor="text1"/>
          <w:sz w:val="24"/>
          <w:szCs w:val="24"/>
          <w14:textFill>
            <w14:solidFill>
              <w14:schemeClr w14:val="tx1"/>
            </w14:solidFill>
          </w14:textFill>
        </w:rPr>
        <w:t>）</w:t>
      </w:r>
    </w:p>
    <w:p w14:paraId="101DFB86">
      <w:pPr>
        <w:spacing w:line="276" w:lineRule="auto"/>
        <w:ind w:firstLine="487" w:firstLineChars="202"/>
        <w:rPr>
          <w:rFonts w:hint="eastAsia" w:ascii="宋体" w:hAnsi="宋体" w:eastAsia="宋体" w:cs="宋体"/>
          <w:b/>
          <w:sz w:val="24"/>
          <w:szCs w:val="24"/>
        </w:rPr>
      </w:pPr>
      <w:r>
        <w:rPr>
          <w:rFonts w:hint="eastAsia" w:ascii="宋体" w:hAnsi="宋体" w:eastAsia="宋体" w:cs="宋体"/>
          <w:b/>
          <w:sz w:val="24"/>
          <w:szCs w:val="24"/>
        </w:rPr>
        <w:t>3. 比赛时间：</w:t>
      </w:r>
    </w:p>
    <w:p w14:paraId="0657FC34">
      <w:pPr>
        <w:spacing w:line="276" w:lineRule="auto"/>
        <w:ind w:firstLine="484" w:firstLineChars="202"/>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 </w:t>
      </w:r>
      <w:r>
        <w:rPr>
          <w:rFonts w:hint="eastAsia" w:ascii="宋体" w:hAnsi="宋体" w:eastAsia="宋体" w:cs="宋体"/>
          <w:color w:val="000000" w:themeColor="text1"/>
          <w:sz w:val="24"/>
          <w:szCs w:val="24"/>
          <w:lang w:val="en-US" w:eastAsia="zh-CN"/>
          <w14:textFill>
            <w14:solidFill>
              <w14:schemeClr w14:val="tx1"/>
            </w14:solidFill>
          </w14:textFill>
        </w:rPr>
        <w:t>初赛</w:t>
      </w:r>
      <w:r>
        <w:rPr>
          <w:rFonts w:hint="eastAsia" w:ascii="宋体" w:hAnsi="宋体" w:eastAsia="宋体" w:cs="宋体"/>
          <w:color w:val="000000" w:themeColor="text1"/>
          <w:sz w:val="24"/>
          <w:szCs w:val="24"/>
          <w14:textFill>
            <w14:solidFill>
              <w14:schemeClr w14:val="tx1"/>
            </w14:solidFill>
          </w14:textFill>
        </w:rPr>
        <w:t>时间：</w:t>
      </w:r>
      <w:r>
        <w:rPr>
          <w:rFonts w:hint="eastAsia" w:ascii="宋体" w:hAnsi="宋体" w:eastAsia="宋体" w:cs="宋体"/>
          <w:color w:val="auto"/>
          <w:sz w:val="24"/>
          <w:szCs w:val="24"/>
          <w:lang w:val="en-US" w:eastAsia="zh-CN"/>
        </w:rPr>
        <w:t>2024年9月22日</w:t>
      </w:r>
    </w:p>
    <w:p w14:paraId="158FD9D1">
      <w:pPr>
        <w:spacing w:line="276" w:lineRule="auto"/>
        <w:ind w:firstLine="484" w:firstLineChars="202"/>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2） 决赛时间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auto"/>
          <w:sz w:val="24"/>
          <w:szCs w:val="24"/>
          <w:lang w:val="en-US" w:eastAsia="zh-CN"/>
        </w:rPr>
        <w:t>2024年10月初</w:t>
      </w:r>
    </w:p>
    <w:p w14:paraId="6DA48170">
      <w:pPr>
        <w:spacing w:line="276" w:lineRule="auto"/>
        <w:ind w:firstLine="484" w:firstLineChars="202"/>
        <w:rPr>
          <w:rFonts w:hint="eastAsia" w:ascii="宋体" w:hAnsi="宋体" w:eastAsia="宋体" w:cs="宋体"/>
          <w:color w:val="FF0000"/>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（初赛、决赛具体时间与地点确定后，QQ群内通知）</w:t>
      </w:r>
    </w:p>
    <w:p w14:paraId="71CB90B3">
      <w:pPr>
        <w:spacing w:line="276" w:lineRule="auto"/>
        <w:ind w:firstLine="487" w:firstLineChars="202"/>
        <w:rPr>
          <w:rFonts w:hint="eastAsia" w:ascii="宋体" w:hAnsi="宋体" w:eastAsia="宋体" w:cs="宋体"/>
          <w:b/>
          <w:i w:val="0"/>
          <w:iCs w:val="0"/>
          <w:sz w:val="24"/>
          <w:szCs w:val="24"/>
          <w:lang w:val="en-US" w:eastAsia="zh-CN"/>
        </w:rPr>
      </w:pPr>
      <w:r>
        <w:rPr>
          <w:rFonts w:hint="eastAsia" w:ascii="宋体" w:hAnsi="宋体" w:eastAsia="宋体" w:cs="宋体"/>
          <w:b/>
          <w:bCs/>
          <w:sz w:val="24"/>
          <w:szCs w:val="24"/>
        </w:rPr>
        <w:t>4. 定题演讲题目：</w:t>
      </w:r>
      <w:r>
        <w:rPr>
          <w:rFonts w:hint="eastAsia" w:ascii="宋体" w:hAnsi="宋体" w:eastAsia="宋体" w:cs="宋体"/>
          <w:b/>
          <w:bCs/>
          <w:i w:val="0"/>
          <w:iCs w:val="0"/>
          <w:sz w:val="24"/>
          <w:szCs w:val="24"/>
          <w:u w:val="single"/>
          <w:lang w:val="en-US" w:eastAsia="zh-CN"/>
        </w:rPr>
        <w:t>The Chinese Dragon Is Good.</w:t>
      </w:r>
    </w:p>
    <w:p w14:paraId="1F027A0D">
      <w:pPr>
        <w:spacing w:line="276" w:lineRule="auto"/>
        <w:ind w:firstLine="480" w:firstLineChars="200"/>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（官网视频</w:t>
      </w:r>
      <w:r>
        <w:rPr>
          <w:rFonts w:hint="eastAsia" w:ascii="宋体" w:hAnsi="宋体" w:eastAsia="宋体" w:cs="宋体"/>
          <w:sz w:val="24"/>
          <w:szCs w:val="24"/>
        </w:rPr>
        <w:t>链接：</w:t>
      </w:r>
      <w:r>
        <w:rPr>
          <w:rFonts w:hint="eastAsia" w:ascii="宋体" w:hAnsi="宋体" w:eastAsia="宋体" w:cs="宋体"/>
          <w:sz w:val="24"/>
          <w:szCs w:val="24"/>
          <w:highlight w:val="none"/>
        </w:rPr>
        <w:t>https://ucc.fltrp.com/c/2024-03-23/522746.shtml</w:t>
      </w:r>
      <w:r>
        <w:rPr>
          <w:rFonts w:hint="eastAsia" w:ascii="宋体" w:hAnsi="宋体" w:eastAsia="宋体" w:cs="宋体"/>
          <w:sz w:val="24"/>
          <w:szCs w:val="24"/>
          <w:lang w:val="en-US" w:eastAsia="zh-CN"/>
        </w:rPr>
        <w:t>）</w:t>
      </w:r>
    </w:p>
    <w:p w14:paraId="26509D52">
      <w:pPr>
        <w:spacing w:line="276" w:lineRule="auto"/>
        <w:ind w:firstLine="487" w:firstLineChars="202"/>
        <w:rPr>
          <w:rFonts w:hint="eastAsia" w:ascii="宋体" w:hAnsi="宋体" w:eastAsia="宋体" w:cs="宋体"/>
          <w:sz w:val="24"/>
          <w:szCs w:val="24"/>
        </w:rPr>
      </w:pPr>
      <w:r>
        <w:rPr>
          <w:rFonts w:hint="eastAsia" w:ascii="宋体" w:hAnsi="宋体" w:eastAsia="宋体" w:cs="宋体"/>
          <w:b/>
          <w:sz w:val="24"/>
          <w:szCs w:val="24"/>
        </w:rPr>
        <w:t>5. 比赛形式：</w:t>
      </w:r>
    </w:p>
    <w:p w14:paraId="3B91FB7A">
      <w:pPr>
        <w:spacing w:line="276" w:lineRule="auto"/>
        <w:ind w:firstLine="487" w:firstLineChars="202"/>
        <w:rPr>
          <w:rFonts w:hint="eastAsia" w:ascii="宋体" w:hAnsi="宋体" w:eastAsia="宋体" w:cs="宋体"/>
          <w:sz w:val="24"/>
          <w:szCs w:val="24"/>
        </w:rPr>
      </w:pPr>
      <w:r>
        <w:rPr>
          <w:rFonts w:hint="eastAsia" w:ascii="宋体" w:hAnsi="宋体" w:eastAsia="宋体" w:cs="宋体"/>
          <w:b/>
          <w:bCs/>
          <w:sz w:val="24"/>
          <w:szCs w:val="24"/>
          <w:lang w:val="en-US" w:eastAsia="zh-CN"/>
        </w:rPr>
        <w:t>初赛</w:t>
      </w:r>
      <w:r>
        <w:rPr>
          <w:rFonts w:hint="eastAsia" w:ascii="宋体" w:hAnsi="宋体" w:eastAsia="宋体" w:cs="宋体"/>
          <w:b/>
          <w:bCs/>
          <w:sz w:val="24"/>
          <w:szCs w:val="24"/>
        </w:rPr>
        <w:t>：</w:t>
      </w:r>
      <w:r>
        <w:rPr>
          <w:rFonts w:hint="eastAsia" w:ascii="宋体" w:hAnsi="宋体" w:eastAsia="宋体" w:cs="宋体"/>
          <w:sz w:val="24"/>
          <w:szCs w:val="24"/>
        </w:rPr>
        <w:t>3分钟定题演讲（要求：脱稿演讲）</w:t>
      </w:r>
    </w:p>
    <w:p w14:paraId="2F54D2C5">
      <w:pPr>
        <w:spacing w:line="276" w:lineRule="auto"/>
        <w:ind w:firstLine="487" w:firstLineChars="202"/>
        <w:rPr>
          <w:rFonts w:hint="eastAsia" w:ascii="宋体" w:hAnsi="宋体" w:eastAsia="宋体" w:cs="宋体"/>
          <w:sz w:val="24"/>
          <w:szCs w:val="24"/>
        </w:rPr>
      </w:pPr>
      <w:r>
        <w:rPr>
          <w:rFonts w:hint="eastAsia" w:ascii="宋体" w:hAnsi="宋体" w:eastAsia="宋体" w:cs="宋体"/>
          <w:b/>
          <w:bCs/>
          <w:sz w:val="24"/>
          <w:szCs w:val="24"/>
        </w:rPr>
        <w:t>决赛：</w:t>
      </w:r>
      <w:r>
        <w:rPr>
          <w:rFonts w:hint="eastAsia" w:ascii="宋体" w:hAnsi="宋体" w:eastAsia="宋体" w:cs="宋体"/>
          <w:sz w:val="24"/>
          <w:szCs w:val="24"/>
        </w:rPr>
        <w:t>定题演讲、回答问题、即兴演讲三个部分</w:t>
      </w:r>
    </w:p>
    <w:p w14:paraId="09CEAA79">
      <w:pPr>
        <w:pStyle w:val="12"/>
        <w:numPr>
          <w:ilvl w:val="0"/>
          <w:numId w:val="1"/>
        </w:numPr>
        <w:spacing w:line="276" w:lineRule="auto"/>
        <w:ind w:firstLineChars="0"/>
        <w:rPr>
          <w:rFonts w:hint="eastAsia" w:ascii="宋体" w:hAnsi="宋体" w:eastAsia="宋体" w:cs="宋体"/>
          <w:sz w:val="24"/>
          <w:szCs w:val="24"/>
        </w:rPr>
      </w:pPr>
      <w:r>
        <w:rPr>
          <w:rFonts w:hint="eastAsia" w:ascii="宋体" w:hAnsi="宋体" w:eastAsia="宋体" w:cs="宋体"/>
          <w:sz w:val="24"/>
          <w:szCs w:val="24"/>
        </w:rPr>
        <w:t>定题演讲：每位选手演讲时间为3分钟，自拟小标题；</w:t>
      </w:r>
    </w:p>
    <w:p w14:paraId="00BA6223">
      <w:pPr>
        <w:pStyle w:val="12"/>
        <w:numPr>
          <w:ilvl w:val="0"/>
          <w:numId w:val="1"/>
        </w:numPr>
        <w:spacing w:line="276" w:lineRule="auto"/>
        <w:ind w:firstLineChars="0"/>
        <w:rPr>
          <w:rFonts w:hint="eastAsia" w:ascii="宋体" w:hAnsi="宋体" w:eastAsia="宋体" w:cs="宋体"/>
          <w:sz w:val="24"/>
          <w:szCs w:val="24"/>
        </w:rPr>
      </w:pPr>
      <w:r>
        <w:rPr>
          <w:rFonts w:hint="eastAsia" w:ascii="宋体" w:hAnsi="宋体" w:eastAsia="宋体" w:cs="宋体"/>
          <w:sz w:val="24"/>
          <w:szCs w:val="24"/>
        </w:rPr>
        <w:t>即兴演讲：赛题保密，选手上场前</w:t>
      </w:r>
      <w:r>
        <w:rPr>
          <w:rFonts w:hint="eastAsia" w:ascii="宋体" w:hAnsi="宋体" w:eastAsia="宋体" w:cs="宋体"/>
          <w:sz w:val="24"/>
          <w:szCs w:val="24"/>
          <w:lang w:val="en-US" w:eastAsia="zh-CN"/>
        </w:rPr>
        <w:t>15</w:t>
      </w:r>
      <w:r>
        <w:rPr>
          <w:rFonts w:hint="eastAsia" w:ascii="宋体" w:hAnsi="宋体" w:eastAsia="宋体" w:cs="宋体"/>
          <w:sz w:val="24"/>
          <w:szCs w:val="24"/>
        </w:rPr>
        <w:t>分钟抽题，即兴演讲时间</w:t>
      </w:r>
      <w:r>
        <w:rPr>
          <w:rFonts w:hint="eastAsia" w:ascii="宋体" w:hAnsi="宋体" w:eastAsia="宋体" w:cs="宋体"/>
          <w:sz w:val="24"/>
          <w:szCs w:val="24"/>
          <w:lang w:val="en-US" w:eastAsia="zh-CN"/>
        </w:rPr>
        <w:t>为</w:t>
      </w:r>
      <w:r>
        <w:rPr>
          <w:rFonts w:hint="eastAsia" w:ascii="宋体" w:hAnsi="宋体" w:eastAsia="宋体" w:cs="宋体"/>
          <w:sz w:val="24"/>
          <w:szCs w:val="24"/>
        </w:rPr>
        <w:t>3分钟；</w:t>
      </w:r>
    </w:p>
    <w:p w14:paraId="3DA476B4">
      <w:pPr>
        <w:pStyle w:val="12"/>
        <w:numPr>
          <w:ilvl w:val="0"/>
          <w:numId w:val="1"/>
        </w:numPr>
        <w:spacing w:line="276" w:lineRule="auto"/>
        <w:ind w:firstLineChars="0"/>
        <w:rPr>
          <w:rFonts w:hint="eastAsia" w:ascii="宋体" w:hAnsi="宋体" w:eastAsia="宋体" w:cs="宋体"/>
          <w:sz w:val="24"/>
          <w:szCs w:val="24"/>
        </w:rPr>
      </w:pPr>
      <w:r>
        <w:rPr>
          <w:rFonts w:hint="eastAsia" w:ascii="宋体" w:hAnsi="宋体" w:eastAsia="宋体" w:cs="宋体"/>
          <w:sz w:val="24"/>
          <w:szCs w:val="24"/>
        </w:rPr>
        <w:t>回答问题</w:t>
      </w:r>
      <w:r>
        <w:rPr>
          <w:rFonts w:hint="eastAsia" w:ascii="宋体" w:hAnsi="宋体" w:eastAsia="宋体" w:cs="宋体"/>
          <w:sz w:val="24"/>
          <w:szCs w:val="24"/>
          <w:lang w:eastAsia="zh-CN"/>
        </w:rPr>
        <w:t>：</w:t>
      </w:r>
      <w:r>
        <w:rPr>
          <w:rFonts w:hint="eastAsia" w:ascii="宋体" w:hAnsi="宋体" w:eastAsia="宋体" w:cs="宋体"/>
          <w:sz w:val="24"/>
          <w:szCs w:val="24"/>
        </w:rPr>
        <w:t>演讲</w:t>
      </w:r>
      <w:r>
        <w:rPr>
          <w:rFonts w:hint="eastAsia" w:ascii="宋体" w:hAnsi="宋体" w:eastAsia="宋体" w:cs="宋体"/>
          <w:sz w:val="24"/>
          <w:szCs w:val="24"/>
          <w:lang w:val="en-US" w:eastAsia="zh-CN"/>
        </w:rPr>
        <w:t>结束后</w:t>
      </w:r>
      <w:r>
        <w:rPr>
          <w:rFonts w:hint="eastAsia" w:ascii="宋体" w:hAnsi="宋体" w:eastAsia="宋体" w:cs="宋体"/>
          <w:sz w:val="24"/>
          <w:szCs w:val="24"/>
        </w:rPr>
        <w:t>由外教评委提问</w:t>
      </w:r>
      <w:r>
        <w:rPr>
          <w:rFonts w:hint="eastAsia" w:ascii="宋体" w:hAnsi="宋体" w:eastAsia="宋体" w:cs="宋体"/>
          <w:sz w:val="24"/>
          <w:szCs w:val="24"/>
          <w:lang w:eastAsia="zh-CN"/>
        </w:rPr>
        <w:t>，</w:t>
      </w:r>
      <w:r>
        <w:rPr>
          <w:rFonts w:hint="eastAsia" w:ascii="宋体" w:hAnsi="宋体" w:eastAsia="宋体" w:cs="宋体"/>
          <w:sz w:val="24"/>
          <w:szCs w:val="24"/>
        </w:rPr>
        <w:t>选手当场回答，每个问题回答时间不超过1分钟。</w:t>
      </w:r>
    </w:p>
    <w:p w14:paraId="2A4F91F8">
      <w:pPr>
        <w:pStyle w:val="12"/>
        <w:numPr>
          <w:ilvl w:val="0"/>
          <w:numId w:val="2"/>
        </w:numPr>
        <w:spacing w:line="276" w:lineRule="auto"/>
        <w:ind w:firstLineChars="0"/>
        <w:rPr>
          <w:rFonts w:hint="eastAsia" w:ascii="宋体" w:hAnsi="宋体" w:eastAsia="宋体" w:cs="宋体"/>
          <w:sz w:val="24"/>
          <w:szCs w:val="24"/>
        </w:rPr>
      </w:pPr>
      <w:r>
        <w:rPr>
          <w:rFonts w:hint="eastAsia" w:ascii="宋体" w:hAnsi="宋体" w:eastAsia="宋体" w:cs="宋体"/>
          <w:b/>
          <w:sz w:val="24"/>
          <w:szCs w:val="24"/>
        </w:rPr>
        <w:t>奖项设置：</w:t>
      </w:r>
    </w:p>
    <w:p w14:paraId="52C3364E">
      <w:pPr>
        <w:spacing w:line="276" w:lineRule="auto"/>
        <w:ind w:firstLine="484" w:firstLineChars="202"/>
        <w:rPr>
          <w:rFonts w:hint="eastAsia" w:ascii="宋体" w:hAnsi="宋体" w:eastAsia="宋体" w:cs="宋体"/>
          <w:sz w:val="24"/>
          <w:szCs w:val="24"/>
        </w:rPr>
      </w:pPr>
      <w:r>
        <w:rPr>
          <w:rFonts w:hint="eastAsia" w:ascii="宋体" w:hAnsi="宋体" w:eastAsia="宋体" w:cs="宋体"/>
          <w:sz w:val="24"/>
          <w:szCs w:val="24"/>
        </w:rPr>
        <w:t>比赛设</w:t>
      </w:r>
      <w:r>
        <w:rPr>
          <w:rFonts w:hint="eastAsia" w:ascii="宋体" w:hAnsi="宋体" w:eastAsia="宋体" w:cs="宋体"/>
          <w:sz w:val="24"/>
          <w:szCs w:val="24"/>
          <w:lang w:val="en-US" w:eastAsia="zh-CN"/>
        </w:rPr>
        <w:t>校级奖项；</w:t>
      </w:r>
      <w:r>
        <w:rPr>
          <w:rFonts w:hint="eastAsia" w:ascii="宋体" w:hAnsi="宋体" w:eastAsia="宋体" w:cs="宋体"/>
          <w:sz w:val="24"/>
          <w:szCs w:val="24"/>
        </w:rPr>
        <w:t>成绩优异的</w:t>
      </w:r>
      <w:r>
        <w:rPr>
          <w:rFonts w:hint="eastAsia" w:ascii="宋体" w:hAnsi="宋体" w:eastAsia="宋体" w:cs="宋体"/>
          <w:sz w:val="24"/>
          <w:szCs w:val="24"/>
          <w:lang w:val="en-US" w:eastAsia="zh-CN"/>
        </w:rPr>
        <w:t>选手</w:t>
      </w:r>
      <w:r>
        <w:rPr>
          <w:rFonts w:hint="eastAsia" w:ascii="宋体" w:hAnsi="宋体" w:eastAsia="宋体" w:cs="宋体"/>
          <w:sz w:val="24"/>
          <w:szCs w:val="24"/>
        </w:rPr>
        <w:t>经指导教师团队培训、选拔，有机会代表我校参加</w:t>
      </w:r>
      <w:r>
        <w:rPr>
          <w:rFonts w:hint="eastAsia" w:ascii="宋体" w:hAnsi="宋体" w:eastAsia="宋体" w:cs="宋体"/>
          <w:sz w:val="24"/>
          <w:szCs w:val="24"/>
          <w:lang w:val="en-US" w:eastAsia="zh-CN"/>
        </w:rPr>
        <w:t>2024年该赛事</w:t>
      </w:r>
      <w:r>
        <w:rPr>
          <w:rFonts w:hint="eastAsia" w:ascii="宋体" w:hAnsi="宋体" w:eastAsia="宋体" w:cs="宋体"/>
          <w:sz w:val="24"/>
          <w:szCs w:val="24"/>
        </w:rPr>
        <w:t>山东省复赛。</w:t>
      </w:r>
    </w:p>
    <w:p w14:paraId="068AD6FC">
      <w:pPr>
        <w:spacing w:line="276" w:lineRule="auto"/>
        <w:ind w:firstLine="487" w:firstLineChars="20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五、备赛资源：</w:t>
      </w:r>
    </w:p>
    <w:p w14:paraId="3D260364">
      <w:pPr>
        <w:numPr>
          <w:ilvl w:val="0"/>
          <w:numId w:val="0"/>
        </w:numPr>
        <w:spacing w:line="276" w:lineRule="auto"/>
        <w:ind w:firstLine="480" w:firstLineChars="200"/>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大赛组委会提供了官方备赛资源，请参赛同学关注官网：https://ucc.fltrp.com/resources/english.html，查阅所需信息。</w:t>
      </w:r>
    </w:p>
    <w:p w14:paraId="14632ADD">
      <w:pPr>
        <w:spacing w:line="276" w:lineRule="auto"/>
        <w:ind w:firstLine="484" w:firstLineChars="202"/>
        <w:rPr>
          <w:rFonts w:hint="eastAsia" w:ascii="宋体" w:hAnsi="宋体" w:eastAsia="宋体" w:cs="宋体"/>
          <w:sz w:val="24"/>
          <w:szCs w:val="24"/>
        </w:rPr>
      </w:pPr>
    </w:p>
    <w:p w14:paraId="2C087F06">
      <w:pPr>
        <w:spacing w:line="276" w:lineRule="auto"/>
        <w:ind w:firstLine="484" w:firstLineChars="202"/>
        <w:rPr>
          <w:rFonts w:hint="eastAsia" w:ascii="宋体" w:hAnsi="宋体" w:eastAsia="宋体" w:cs="宋体"/>
          <w:sz w:val="24"/>
          <w:szCs w:val="24"/>
        </w:rPr>
      </w:pPr>
    </w:p>
    <w:p w14:paraId="1138E2B7">
      <w:pPr>
        <w:spacing w:line="276" w:lineRule="auto"/>
        <w:ind w:firstLine="484" w:firstLineChars="202"/>
        <w:rPr>
          <w:rFonts w:hint="eastAsia" w:ascii="宋体" w:hAnsi="宋体" w:eastAsia="宋体" w:cs="宋体"/>
          <w:sz w:val="24"/>
          <w:szCs w:val="24"/>
        </w:rPr>
      </w:pPr>
    </w:p>
    <w:p w14:paraId="6854C02C">
      <w:pPr>
        <w:spacing w:line="276" w:lineRule="auto"/>
        <w:ind w:firstLine="484" w:firstLineChars="202"/>
        <w:rPr>
          <w:rFonts w:hint="eastAsia" w:ascii="宋体" w:hAnsi="宋体" w:eastAsia="宋体" w:cs="宋体"/>
          <w:sz w:val="24"/>
          <w:szCs w:val="24"/>
        </w:rPr>
      </w:pPr>
    </w:p>
    <w:p w14:paraId="1401EF00">
      <w:pPr>
        <w:spacing w:line="276" w:lineRule="auto"/>
        <w:ind w:firstLine="1205" w:firstLineChars="500"/>
        <w:jc w:val="both"/>
        <w:rPr>
          <w:rFonts w:hint="eastAsia" w:ascii="宋体" w:hAnsi="宋体" w:eastAsia="宋体" w:cs="宋体"/>
          <w:sz w:val="24"/>
          <w:szCs w:val="24"/>
        </w:rPr>
      </w:pPr>
      <w:r>
        <w:rPr>
          <w:rFonts w:hint="eastAsia" w:ascii="宋体" w:hAnsi="宋体" w:eastAsia="宋体" w:cs="宋体"/>
          <w:b/>
          <w:sz w:val="24"/>
          <w:szCs w:val="24"/>
          <w:lang w:val="en-US" w:eastAsia="zh-CN"/>
        </w:rPr>
        <w:t>欢迎同学们踊跃报名参赛！</w:t>
      </w:r>
    </w:p>
    <w:p w14:paraId="3C904B06">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14:paraId="4A7B6FC9">
      <w:pPr>
        <w:ind w:firstLine="480" w:firstLineChars="200"/>
        <w:rPr>
          <w:rFonts w:hint="eastAsia" w:ascii="宋体" w:hAnsi="宋体" w:eastAsia="宋体" w:cs="宋体"/>
          <w:sz w:val="24"/>
          <w:szCs w:val="24"/>
        </w:rPr>
      </w:pPr>
    </w:p>
    <w:p w14:paraId="3553525C">
      <w:pPr>
        <w:ind w:firstLine="480" w:firstLineChars="200"/>
        <w:rPr>
          <w:rFonts w:hint="eastAsia" w:ascii="宋体" w:hAnsi="宋体" w:eastAsia="宋体" w:cs="宋体"/>
          <w:sz w:val="24"/>
          <w:szCs w:val="24"/>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934FC"/>
    <w:multiLevelType w:val="multilevel"/>
    <w:tmpl w:val="155934FC"/>
    <w:lvl w:ilvl="0" w:tentative="0">
      <w:start w:val="1"/>
      <w:numFmt w:val="decimal"/>
      <w:lvlText w:val="%1）"/>
      <w:lvlJc w:val="left"/>
      <w:pPr>
        <w:ind w:left="844" w:hanging="42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
    <w:nsid w:val="30643801"/>
    <w:multiLevelType w:val="multilevel"/>
    <w:tmpl w:val="30643801"/>
    <w:lvl w:ilvl="0" w:tentative="0">
      <w:start w:val="6"/>
      <w:numFmt w:val="decimal"/>
      <w:lvlText w:val="%1."/>
      <w:lvlJc w:val="left"/>
      <w:pPr>
        <w:ind w:left="784" w:hanging="360"/>
      </w:pPr>
      <w:rPr>
        <w:rFonts w:hint="default"/>
        <w:b/>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ODgwYmFmZTI2M2VkOTlhMGViNmQwMzlkNjA0OWQifQ=="/>
  </w:docVars>
  <w:rsids>
    <w:rsidRoot w:val="001E5D10"/>
    <w:rsid w:val="000520E3"/>
    <w:rsid w:val="00084B61"/>
    <w:rsid w:val="001632C5"/>
    <w:rsid w:val="00166E5B"/>
    <w:rsid w:val="001A77CE"/>
    <w:rsid w:val="001E5D10"/>
    <w:rsid w:val="002207B5"/>
    <w:rsid w:val="002338DA"/>
    <w:rsid w:val="00275F9E"/>
    <w:rsid w:val="002B1604"/>
    <w:rsid w:val="002C647D"/>
    <w:rsid w:val="003C3BDA"/>
    <w:rsid w:val="004244CA"/>
    <w:rsid w:val="0046786A"/>
    <w:rsid w:val="00490A5B"/>
    <w:rsid w:val="004924CB"/>
    <w:rsid w:val="004B09E9"/>
    <w:rsid w:val="004B3CF1"/>
    <w:rsid w:val="004C073E"/>
    <w:rsid w:val="004C48D3"/>
    <w:rsid w:val="005244F1"/>
    <w:rsid w:val="00591993"/>
    <w:rsid w:val="0059316B"/>
    <w:rsid w:val="005B3357"/>
    <w:rsid w:val="00672928"/>
    <w:rsid w:val="0069297B"/>
    <w:rsid w:val="006C5B78"/>
    <w:rsid w:val="006E100E"/>
    <w:rsid w:val="00773154"/>
    <w:rsid w:val="008578EA"/>
    <w:rsid w:val="008771E4"/>
    <w:rsid w:val="008F44D0"/>
    <w:rsid w:val="009374D7"/>
    <w:rsid w:val="00A12741"/>
    <w:rsid w:val="00A347D8"/>
    <w:rsid w:val="00A80BDA"/>
    <w:rsid w:val="00A910C2"/>
    <w:rsid w:val="00A95BD9"/>
    <w:rsid w:val="00AC3E5E"/>
    <w:rsid w:val="00AF1D0D"/>
    <w:rsid w:val="00B23E06"/>
    <w:rsid w:val="00B331E3"/>
    <w:rsid w:val="00B7243C"/>
    <w:rsid w:val="00B849ED"/>
    <w:rsid w:val="00BC4D93"/>
    <w:rsid w:val="00BE096A"/>
    <w:rsid w:val="00C1665B"/>
    <w:rsid w:val="00C302C6"/>
    <w:rsid w:val="00C46D90"/>
    <w:rsid w:val="00C501E1"/>
    <w:rsid w:val="00C854ED"/>
    <w:rsid w:val="00CA0367"/>
    <w:rsid w:val="00D47175"/>
    <w:rsid w:val="00D630CD"/>
    <w:rsid w:val="00DE278D"/>
    <w:rsid w:val="00DE4190"/>
    <w:rsid w:val="00E50CAC"/>
    <w:rsid w:val="00EB4016"/>
    <w:rsid w:val="00EC58B9"/>
    <w:rsid w:val="00ED4A5D"/>
    <w:rsid w:val="00F56D7E"/>
    <w:rsid w:val="00F91545"/>
    <w:rsid w:val="00FE6A9C"/>
    <w:rsid w:val="01922772"/>
    <w:rsid w:val="020F624C"/>
    <w:rsid w:val="022F06D1"/>
    <w:rsid w:val="023F57F9"/>
    <w:rsid w:val="03EE1888"/>
    <w:rsid w:val="03F82BAE"/>
    <w:rsid w:val="04655792"/>
    <w:rsid w:val="0485444F"/>
    <w:rsid w:val="06640E4B"/>
    <w:rsid w:val="06856991"/>
    <w:rsid w:val="06BF1EFD"/>
    <w:rsid w:val="07146FDE"/>
    <w:rsid w:val="07F86FE2"/>
    <w:rsid w:val="08001D55"/>
    <w:rsid w:val="083245C7"/>
    <w:rsid w:val="097C7C73"/>
    <w:rsid w:val="09BC403A"/>
    <w:rsid w:val="0A0C1804"/>
    <w:rsid w:val="0A715DA8"/>
    <w:rsid w:val="0B2E3EA0"/>
    <w:rsid w:val="0B9445B1"/>
    <w:rsid w:val="0BEF2D31"/>
    <w:rsid w:val="0C3631EF"/>
    <w:rsid w:val="0C595EDE"/>
    <w:rsid w:val="0C8E6B49"/>
    <w:rsid w:val="0D784CF7"/>
    <w:rsid w:val="0DCB75FB"/>
    <w:rsid w:val="0EC248F6"/>
    <w:rsid w:val="0FB21073"/>
    <w:rsid w:val="1026710D"/>
    <w:rsid w:val="136E5A07"/>
    <w:rsid w:val="13766FCC"/>
    <w:rsid w:val="14CD0E67"/>
    <w:rsid w:val="16EB1A56"/>
    <w:rsid w:val="170F5373"/>
    <w:rsid w:val="18CC726F"/>
    <w:rsid w:val="19002CF5"/>
    <w:rsid w:val="197E7329"/>
    <w:rsid w:val="1AC05403"/>
    <w:rsid w:val="1AD871F4"/>
    <w:rsid w:val="1B101192"/>
    <w:rsid w:val="1B835034"/>
    <w:rsid w:val="1CB4616C"/>
    <w:rsid w:val="1D4A4435"/>
    <w:rsid w:val="1D79224A"/>
    <w:rsid w:val="1DA653E3"/>
    <w:rsid w:val="1EF45600"/>
    <w:rsid w:val="1F904E2B"/>
    <w:rsid w:val="1FDA3B1B"/>
    <w:rsid w:val="1FFD3AC9"/>
    <w:rsid w:val="1FFD6406"/>
    <w:rsid w:val="22683BB7"/>
    <w:rsid w:val="23923FA1"/>
    <w:rsid w:val="23AB5501"/>
    <w:rsid w:val="24236DB6"/>
    <w:rsid w:val="247A607A"/>
    <w:rsid w:val="271C689A"/>
    <w:rsid w:val="293B7327"/>
    <w:rsid w:val="29772328"/>
    <w:rsid w:val="29E4176D"/>
    <w:rsid w:val="2A1D662B"/>
    <w:rsid w:val="2AF44BE0"/>
    <w:rsid w:val="2BA957EC"/>
    <w:rsid w:val="2BE865A6"/>
    <w:rsid w:val="2CF66790"/>
    <w:rsid w:val="2D11260D"/>
    <w:rsid w:val="2FBE7E66"/>
    <w:rsid w:val="2FEF2C1A"/>
    <w:rsid w:val="311F308B"/>
    <w:rsid w:val="3232497F"/>
    <w:rsid w:val="32565463"/>
    <w:rsid w:val="32F01183"/>
    <w:rsid w:val="333F449E"/>
    <w:rsid w:val="33A513C0"/>
    <w:rsid w:val="33AA1848"/>
    <w:rsid w:val="34DB48B8"/>
    <w:rsid w:val="35B25F63"/>
    <w:rsid w:val="363C7B3F"/>
    <w:rsid w:val="365732C7"/>
    <w:rsid w:val="367F3736"/>
    <w:rsid w:val="388D1222"/>
    <w:rsid w:val="3B0E664A"/>
    <w:rsid w:val="3B4A2ABB"/>
    <w:rsid w:val="3BC431AC"/>
    <w:rsid w:val="3C0F1987"/>
    <w:rsid w:val="3C15616D"/>
    <w:rsid w:val="3CD478A5"/>
    <w:rsid w:val="3D001CFF"/>
    <w:rsid w:val="3DF95AD6"/>
    <w:rsid w:val="3E0638B3"/>
    <w:rsid w:val="3E575982"/>
    <w:rsid w:val="3ED63A27"/>
    <w:rsid w:val="3F982B21"/>
    <w:rsid w:val="40E80405"/>
    <w:rsid w:val="417C3700"/>
    <w:rsid w:val="433E7E99"/>
    <w:rsid w:val="43AD11C4"/>
    <w:rsid w:val="44501DE9"/>
    <w:rsid w:val="445C3475"/>
    <w:rsid w:val="46257D3F"/>
    <w:rsid w:val="46FF22C7"/>
    <w:rsid w:val="474C292D"/>
    <w:rsid w:val="47FB2089"/>
    <w:rsid w:val="48B0793A"/>
    <w:rsid w:val="48C503A4"/>
    <w:rsid w:val="49B03B73"/>
    <w:rsid w:val="4A4D0328"/>
    <w:rsid w:val="4BBE19C6"/>
    <w:rsid w:val="4C3262BB"/>
    <w:rsid w:val="4D2927E2"/>
    <w:rsid w:val="4D8F1F37"/>
    <w:rsid w:val="4D8F6BD6"/>
    <w:rsid w:val="4E195B16"/>
    <w:rsid w:val="4E1A1B86"/>
    <w:rsid w:val="4E6C7126"/>
    <w:rsid w:val="4F2A7C49"/>
    <w:rsid w:val="4FE356D4"/>
    <w:rsid w:val="51AE0601"/>
    <w:rsid w:val="51CB6BEB"/>
    <w:rsid w:val="53A65037"/>
    <w:rsid w:val="53AE3BE9"/>
    <w:rsid w:val="53D92067"/>
    <w:rsid w:val="53DD482A"/>
    <w:rsid w:val="55231325"/>
    <w:rsid w:val="56784682"/>
    <w:rsid w:val="56B215B3"/>
    <w:rsid w:val="57685B11"/>
    <w:rsid w:val="57F21C6F"/>
    <w:rsid w:val="590E2F7E"/>
    <w:rsid w:val="593F4759"/>
    <w:rsid w:val="5A705017"/>
    <w:rsid w:val="5A9470AD"/>
    <w:rsid w:val="5AA77AC9"/>
    <w:rsid w:val="5B366C10"/>
    <w:rsid w:val="5CAD22D7"/>
    <w:rsid w:val="5CBD6243"/>
    <w:rsid w:val="5CCF6B23"/>
    <w:rsid w:val="5F356097"/>
    <w:rsid w:val="5FB31BF0"/>
    <w:rsid w:val="60F96EBF"/>
    <w:rsid w:val="61544424"/>
    <w:rsid w:val="624423E0"/>
    <w:rsid w:val="62706B71"/>
    <w:rsid w:val="63C07DBD"/>
    <w:rsid w:val="65770314"/>
    <w:rsid w:val="66DA34D0"/>
    <w:rsid w:val="67470DA9"/>
    <w:rsid w:val="67985DD5"/>
    <w:rsid w:val="67F51D64"/>
    <w:rsid w:val="68A75E75"/>
    <w:rsid w:val="68AD468C"/>
    <w:rsid w:val="69962953"/>
    <w:rsid w:val="6A6C3CBB"/>
    <w:rsid w:val="6B3453A9"/>
    <w:rsid w:val="6B730A4C"/>
    <w:rsid w:val="6BAD788A"/>
    <w:rsid w:val="6BB80C23"/>
    <w:rsid w:val="6BD85254"/>
    <w:rsid w:val="6C872CD4"/>
    <w:rsid w:val="6F877D85"/>
    <w:rsid w:val="72075ED9"/>
    <w:rsid w:val="74806F69"/>
    <w:rsid w:val="74FE2452"/>
    <w:rsid w:val="75404062"/>
    <w:rsid w:val="76900CD3"/>
    <w:rsid w:val="76FB3B07"/>
    <w:rsid w:val="77450296"/>
    <w:rsid w:val="77A35D55"/>
    <w:rsid w:val="78D4405C"/>
    <w:rsid w:val="79DA5446"/>
    <w:rsid w:val="7A8B0908"/>
    <w:rsid w:val="7B154535"/>
    <w:rsid w:val="7B2A54C6"/>
    <w:rsid w:val="7BB340C8"/>
    <w:rsid w:val="7C8B6043"/>
    <w:rsid w:val="7DA243F4"/>
    <w:rsid w:val="7DCA11BC"/>
    <w:rsid w:val="7DED1AC8"/>
    <w:rsid w:val="7E847CE3"/>
    <w:rsid w:val="7EF70C3A"/>
    <w:rsid w:val="7F814053"/>
    <w:rsid w:val="7F902DA4"/>
    <w:rsid w:val="7FA03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semiHidden/>
    <w:unhideWhenUsed/>
    <w:qFormat/>
    <w:uiPriority w:val="99"/>
    <w:rPr>
      <w:color w:val="800080"/>
      <w:u w:val="single"/>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character" w:customStyle="1" w:styleId="10">
    <w:name w:val="页眉 Char"/>
    <w:basedOn w:val="6"/>
    <w:link w:val="3"/>
    <w:qFormat/>
    <w:uiPriority w:val="99"/>
    <w:rPr>
      <w:sz w:val="18"/>
      <w:szCs w:val="18"/>
    </w:rPr>
  </w:style>
  <w:style w:type="character" w:customStyle="1" w:styleId="11">
    <w:name w:val="页脚 Char"/>
    <w:basedOn w:val="6"/>
    <w:link w:val="2"/>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5D546-C721-4713-8E3B-3C48B71185F4}">
  <ds:schemaRefs/>
</ds:datastoreItem>
</file>

<file path=docProps/app.xml><?xml version="1.0" encoding="utf-8"?>
<Properties xmlns="http://schemas.openxmlformats.org/officeDocument/2006/extended-properties" xmlns:vt="http://schemas.openxmlformats.org/officeDocument/2006/docPropsVTypes">
  <Template>Normal</Template>
  <Pages>2</Pages>
  <Words>1084</Words>
  <Characters>1253</Characters>
  <Lines>14</Lines>
  <Paragraphs>4</Paragraphs>
  <TotalTime>8</TotalTime>
  <ScaleCrop>false</ScaleCrop>
  <LinksUpToDate>false</LinksUpToDate>
  <CharactersWithSpaces>1280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2018-07-19T02:47:00Z</dcterms:created>
  <dc:creator>asus</dc:creator>
  <cp:lastModifiedBy>Administrator</cp:lastModifiedBy>
  <dcterms:modified xsi:type="dcterms:W3CDTF">2024-07-18T03:04:22Z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00DACBC4375F4C32866594105BF0EFD5_13</vt:lpwstr>
  </property>
</Properties>
</file>